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7013B" w14:textId="343AE323" w:rsidR="008D22E1" w:rsidRDefault="008D22E1">
      <w:r>
        <w:rPr>
          <w:noProof/>
        </w:rPr>
        <w:drawing>
          <wp:anchor distT="0" distB="0" distL="114300" distR="114300" simplePos="0" relativeHeight="251658240" behindDoc="1" locked="0" layoutInCell="1" allowOverlap="1" wp14:anchorId="7952427B" wp14:editId="0746F822">
            <wp:simplePos x="0" y="0"/>
            <wp:positionH relativeFrom="column">
              <wp:posOffset>5191125</wp:posOffset>
            </wp:positionH>
            <wp:positionV relativeFrom="paragraph">
              <wp:posOffset>0</wp:posOffset>
            </wp:positionV>
            <wp:extent cx="1590040" cy="601980"/>
            <wp:effectExtent l="0" t="0" r="0" b="7620"/>
            <wp:wrapTight wrapText="bothSides">
              <wp:wrapPolygon edited="0">
                <wp:start x="0" y="0"/>
                <wp:lineTo x="0" y="21190"/>
                <wp:lineTo x="21220" y="21190"/>
                <wp:lineTo x="21220"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0040" cy="6019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BE1F14E" wp14:editId="4B988BD5">
            <wp:simplePos x="0" y="0"/>
            <wp:positionH relativeFrom="margin">
              <wp:posOffset>-152400</wp:posOffset>
            </wp:positionH>
            <wp:positionV relativeFrom="paragraph">
              <wp:posOffset>0</wp:posOffset>
            </wp:positionV>
            <wp:extent cx="1647825" cy="719455"/>
            <wp:effectExtent l="0" t="0" r="9525" b="4445"/>
            <wp:wrapTight wrapText="bothSides">
              <wp:wrapPolygon edited="0">
                <wp:start x="0" y="0"/>
                <wp:lineTo x="0" y="21162"/>
                <wp:lineTo x="21475" y="21162"/>
                <wp:lineTo x="21475" y="0"/>
                <wp:lineTo x="0" y="0"/>
              </wp:wrapPolygon>
            </wp:wrapTight>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7825" cy="719455"/>
                    </a:xfrm>
                    <a:prstGeom prst="rect">
                      <a:avLst/>
                    </a:prstGeom>
                  </pic:spPr>
                </pic:pic>
              </a:graphicData>
            </a:graphic>
            <wp14:sizeRelH relativeFrom="page">
              <wp14:pctWidth>0</wp14:pctWidth>
            </wp14:sizeRelH>
            <wp14:sizeRelV relativeFrom="page">
              <wp14:pctHeight>0</wp14:pctHeight>
            </wp14:sizeRelV>
          </wp:anchor>
        </w:drawing>
      </w:r>
    </w:p>
    <w:p w14:paraId="12E0FF7D" w14:textId="26EB495F" w:rsidR="008D22E1" w:rsidRDefault="008D22E1"/>
    <w:p w14:paraId="5EE8FAD1" w14:textId="52288177" w:rsidR="009A7BA2" w:rsidRDefault="009A7BA2"/>
    <w:p w14:paraId="35E5353D" w14:textId="089EB0E6" w:rsidR="008D22E1" w:rsidRDefault="008D22E1" w:rsidP="008D22E1">
      <w:pPr>
        <w:jc w:val="center"/>
        <w:rPr>
          <w:rFonts w:ascii="Arial" w:hAnsi="Arial" w:cs="Arial"/>
          <w:b/>
          <w:bCs/>
          <w:color w:val="0070C0"/>
          <w:sz w:val="24"/>
          <w:szCs w:val="24"/>
        </w:rPr>
      </w:pPr>
      <w:r w:rsidRPr="00F83830">
        <w:rPr>
          <w:rFonts w:ascii="Arial" w:hAnsi="Arial" w:cs="Arial"/>
          <w:b/>
          <w:bCs/>
          <w:color w:val="0070C0"/>
          <w:sz w:val="24"/>
          <w:szCs w:val="24"/>
        </w:rPr>
        <w:t>Dorset County Hospital NHS Foundation Trust</w:t>
      </w:r>
    </w:p>
    <w:p w14:paraId="4AF51530" w14:textId="37A98D06" w:rsidR="00F83830" w:rsidRPr="00F83830" w:rsidRDefault="005A6DE2" w:rsidP="00F83830">
      <w:pPr>
        <w:jc w:val="center"/>
        <w:rPr>
          <w:rFonts w:ascii="Arial" w:hAnsi="Arial" w:cs="Arial"/>
          <w:b/>
          <w:bCs/>
          <w:color w:val="0070C0"/>
          <w:sz w:val="24"/>
          <w:szCs w:val="24"/>
        </w:rPr>
      </w:pPr>
      <w:r>
        <w:rPr>
          <w:rFonts w:ascii="Arial" w:hAnsi="Arial" w:cs="Arial"/>
          <w:b/>
          <w:bCs/>
          <w:color w:val="0070C0"/>
          <w:sz w:val="24"/>
          <w:szCs w:val="24"/>
        </w:rPr>
        <w:t xml:space="preserve">New Hospital Programme </w:t>
      </w:r>
      <w:r w:rsidR="00F83830" w:rsidRPr="00F83830">
        <w:rPr>
          <w:rFonts w:ascii="Arial" w:hAnsi="Arial" w:cs="Arial"/>
          <w:b/>
          <w:bCs/>
          <w:color w:val="0070C0"/>
          <w:sz w:val="24"/>
          <w:szCs w:val="24"/>
        </w:rPr>
        <w:t xml:space="preserve">Patient </w:t>
      </w:r>
      <w:r>
        <w:rPr>
          <w:rFonts w:ascii="Arial" w:hAnsi="Arial" w:cs="Arial"/>
          <w:b/>
          <w:bCs/>
          <w:color w:val="0070C0"/>
          <w:sz w:val="24"/>
          <w:szCs w:val="24"/>
        </w:rPr>
        <w:t>Representative</w:t>
      </w:r>
    </w:p>
    <w:p w14:paraId="028CDB0D" w14:textId="2B69A6A4" w:rsidR="00C63C62" w:rsidRPr="00900D3E" w:rsidRDefault="00D70794" w:rsidP="00900D3E">
      <w:pPr>
        <w:jc w:val="center"/>
        <w:rPr>
          <w:rFonts w:ascii="Arial" w:hAnsi="Arial" w:cs="Arial"/>
          <w:b/>
          <w:bCs/>
          <w:color w:val="0070C0"/>
          <w:sz w:val="24"/>
          <w:szCs w:val="24"/>
        </w:rPr>
      </w:pPr>
      <w:r w:rsidRPr="00F83830">
        <w:rPr>
          <w:rFonts w:ascii="Arial" w:hAnsi="Arial" w:cs="Arial"/>
          <w:b/>
          <w:bCs/>
          <w:color w:val="0070C0"/>
          <w:sz w:val="24"/>
          <w:szCs w:val="24"/>
        </w:rPr>
        <w:t>Role Description</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56"/>
      </w:tblGrid>
      <w:tr w:rsidR="00C63C62" w14:paraId="240748E1" w14:textId="77777777" w:rsidTr="00670E91">
        <w:tc>
          <w:tcPr>
            <w:tcW w:w="10456" w:type="dxa"/>
          </w:tcPr>
          <w:p w14:paraId="0E81C8F6" w14:textId="08041186" w:rsidR="00C63C62" w:rsidRPr="00FC5E34" w:rsidRDefault="00C63C62" w:rsidP="00FC5E34">
            <w:pPr>
              <w:spacing w:before="120" w:after="120"/>
              <w:jc w:val="center"/>
              <w:rPr>
                <w:rFonts w:ascii="Arial" w:hAnsi="Arial" w:cs="Arial"/>
                <w:b/>
                <w:bCs/>
              </w:rPr>
            </w:pPr>
            <w:r w:rsidRPr="00F83830">
              <w:rPr>
                <w:rFonts w:ascii="Arial" w:hAnsi="Arial" w:cs="Arial"/>
                <w:b/>
                <w:bCs/>
                <w:color w:val="0070C0"/>
                <w:sz w:val="24"/>
                <w:szCs w:val="24"/>
              </w:rPr>
              <w:t xml:space="preserve">Role </w:t>
            </w:r>
            <w:r w:rsidR="00F13054" w:rsidRPr="00F83830">
              <w:rPr>
                <w:rFonts w:ascii="Arial" w:hAnsi="Arial" w:cs="Arial"/>
                <w:b/>
                <w:bCs/>
                <w:color w:val="0070C0"/>
                <w:sz w:val="24"/>
                <w:szCs w:val="24"/>
              </w:rPr>
              <w:t>Purpose</w:t>
            </w:r>
          </w:p>
        </w:tc>
      </w:tr>
      <w:tr w:rsidR="00C63C62" w14:paraId="447C2B12" w14:textId="77777777" w:rsidTr="00670E91">
        <w:tc>
          <w:tcPr>
            <w:tcW w:w="10456" w:type="dxa"/>
          </w:tcPr>
          <w:p w14:paraId="1975110D" w14:textId="77777777" w:rsidR="00F52C4E" w:rsidRPr="00CC7E51" w:rsidRDefault="00F52C4E" w:rsidP="00F52C4E">
            <w:pPr>
              <w:pStyle w:val="NormalWeb"/>
              <w:shd w:val="clear" w:color="auto" w:fill="FFFFFF"/>
              <w:spacing w:before="0" w:beforeAutospacing="0"/>
              <w:rPr>
                <w:rFonts w:ascii="Arial" w:hAnsi="Arial" w:cs="Arial"/>
                <w:color w:val="212529"/>
                <w:sz w:val="22"/>
                <w:szCs w:val="22"/>
              </w:rPr>
            </w:pPr>
            <w:r w:rsidRPr="00CC7E51">
              <w:rPr>
                <w:rFonts w:ascii="Arial" w:hAnsi="Arial" w:cs="Arial"/>
                <w:color w:val="212529"/>
                <w:sz w:val="22"/>
                <w:szCs w:val="22"/>
              </w:rPr>
              <w:t>It’s an exciting time at Dorset County Hospital as we move forward with plans to expand and improve our facilities over the next few years.</w:t>
            </w:r>
          </w:p>
          <w:p w14:paraId="497E41B9" w14:textId="4EF5E766" w:rsidR="00F52C4E" w:rsidRPr="00CC7E51" w:rsidRDefault="00F52C4E" w:rsidP="00F52C4E">
            <w:pPr>
              <w:pStyle w:val="NormalWeb"/>
              <w:shd w:val="clear" w:color="auto" w:fill="FFFFFF"/>
              <w:spacing w:before="0" w:beforeAutospacing="0"/>
              <w:rPr>
                <w:rFonts w:ascii="Arial" w:hAnsi="Arial" w:cs="Arial"/>
                <w:color w:val="212529"/>
                <w:sz w:val="22"/>
                <w:szCs w:val="22"/>
              </w:rPr>
            </w:pPr>
            <w:r w:rsidRPr="00CC7E51">
              <w:rPr>
                <w:rFonts w:ascii="Arial" w:hAnsi="Arial" w:cs="Arial"/>
                <w:color w:val="212529"/>
                <w:sz w:val="22"/>
                <w:szCs w:val="22"/>
              </w:rPr>
              <w:t xml:space="preserve">We have been </w:t>
            </w:r>
            <w:r w:rsidR="00427C2F">
              <w:rPr>
                <w:rFonts w:ascii="Arial" w:hAnsi="Arial" w:cs="Arial"/>
                <w:color w:val="212529"/>
                <w:sz w:val="22"/>
                <w:szCs w:val="22"/>
              </w:rPr>
              <w:t xml:space="preserve">selected </w:t>
            </w:r>
            <w:r w:rsidRPr="00CC7E51">
              <w:rPr>
                <w:rFonts w:ascii="Arial" w:hAnsi="Arial" w:cs="Arial"/>
                <w:color w:val="212529"/>
                <w:sz w:val="22"/>
                <w:szCs w:val="22"/>
              </w:rPr>
              <w:t>as part of the government’s New Hospital Programme</w:t>
            </w:r>
            <w:r w:rsidR="00427C2F">
              <w:rPr>
                <w:rFonts w:ascii="Arial" w:hAnsi="Arial" w:cs="Arial"/>
                <w:color w:val="212529"/>
                <w:sz w:val="22"/>
                <w:szCs w:val="22"/>
              </w:rPr>
              <w:t xml:space="preserve"> to build</w:t>
            </w:r>
            <w:r w:rsidRPr="00CC7E51">
              <w:rPr>
                <w:rFonts w:ascii="Arial" w:hAnsi="Arial" w:cs="Arial"/>
                <w:color w:val="212529"/>
                <w:sz w:val="22"/>
                <w:szCs w:val="22"/>
              </w:rPr>
              <w:t xml:space="preserve"> a new Emergency Department and Critical Care Unit on the former Damers School site.</w:t>
            </w:r>
          </w:p>
          <w:p w14:paraId="663DBF3B" w14:textId="5C525D23" w:rsidR="00F52C4E" w:rsidRPr="00CC7E51" w:rsidRDefault="00F52C4E" w:rsidP="00F52C4E">
            <w:pPr>
              <w:pStyle w:val="NormalWeb"/>
              <w:shd w:val="clear" w:color="auto" w:fill="FFFFFF"/>
              <w:spacing w:before="0" w:beforeAutospacing="0"/>
              <w:rPr>
                <w:rFonts w:ascii="Arial" w:hAnsi="Arial" w:cs="Arial"/>
                <w:color w:val="212529"/>
                <w:sz w:val="22"/>
                <w:szCs w:val="22"/>
              </w:rPr>
            </w:pPr>
            <w:r w:rsidRPr="00CC7E51">
              <w:rPr>
                <w:rFonts w:ascii="Arial" w:hAnsi="Arial" w:cs="Arial"/>
                <w:color w:val="212529"/>
                <w:sz w:val="22"/>
                <w:szCs w:val="22"/>
              </w:rPr>
              <w:t>Increasing demand is putting increasing pressure on our Emergency Department, which treats twice as many people as it was built for. Demand is expected to rise, so investment is now vital to make sure we can meet our patients’ needs.</w:t>
            </w:r>
          </w:p>
          <w:p w14:paraId="7B2BCB9A" w14:textId="0FE84337" w:rsidR="00823661" w:rsidRDefault="005A6DE2" w:rsidP="00823661">
            <w:pPr>
              <w:rPr>
                <w:rFonts w:ascii="Arial" w:hAnsi="Arial" w:cs="Arial"/>
              </w:rPr>
            </w:pPr>
            <w:r>
              <w:rPr>
                <w:rFonts w:ascii="Arial" w:hAnsi="Arial" w:cs="Arial"/>
              </w:rPr>
              <w:t xml:space="preserve">Patient </w:t>
            </w:r>
            <w:r w:rsidR="00823661">
              <w:rPr>
                <w:rFonts w:ascii="Arial" w:hAnsi="Arial" w:cs="Arial"/>
              </w:rPr>
              <w:t>r</w:t>
            </w:r>
            <w:r>
              <w:rPr>
                <w:rFonts w:ascii="Arial" w:hAnsi="Arial" w:cs="Arial"/>
              </w:rPr>
              <w:t>epresentation is important</w:t>
            </w:r>
            <w:r w:rsidR="00771734">
              <w:rPr>
                <w:rFonts w:ascii="Arial" w:hAnsi="Arial" w:cs="Arial"/>
              </w:rPr>
              <w:t xml:space="preserve"> to the Trust and a key</w:t>
            </w:r>
            <w:r>
              <w:rPr>
                <w:rFonts w:ascii="Arial" w:hAnsi="Arial" w:cs="Arial"/>
              </w:rPr>
              <w:t xml:space="preserve"> part of the Government’s New Hospital Programme</w:t>
            </w:r>
            <w:r w:rsidR="00840504">
              <w:rPr>
                <w:rFonts w:ascii="Arial" w:hAnsi="Arial" w:cs="Arial"/>
              </w:rPr>
              <w:t xml:space="preserve"> </w:t>
            </w:r>
            <w:r>
              <w:rPr>
                <w:rFonts w:ascii="Arial" w:hAnsi="Arial" w:cs="Arial"/>
              </w:rPr>
              <w:t>(NHP)</w:t>
            </w:r>
            <w:r w:rsidR="008D3CD3">
              <w:rPr>
                <w:rFonts w:ascii="Arial" w:hAnsi="Arial" w:cs="Arial"/>
              </w:rPr>
              <w:t xml:space="preserve">, </w:t>
            </w:r>
            <w:r w:rsidR="00771734">
              <w:rPr>
                <w:rFonts w:ascii="Arial" w:hAnsi="Arial" w:cs="Arial"/>
              </w:rPr>
              <w:t xml:space="preserve">We </w:t>
            </w:r>
            <w:r w:rsidR="00823661">
              <w:rPr>
                <w:rFonts w:ascii="Arial" w:hAnsi="Arial" w:cs="Arial"/>
              </w:rPr>
              <w:t xml:space="preserve">want to </w:t>
            </w:r>
            <w:r w:rsidR="008D3CD3">
              <w:rPr>
                <w:rFonts w:ascii="Arial" w:hAnsi="Arial" w:cs="Arial"/>
              </w:rPr>
              <w:t xml:space="preserve">make sure </w:t>
            </w:r>
            <w:r w:rsidR="00823661">
              <w:rPr>
                <w:rFonts w:ascii="Arial" w:hAnsi="Arial" w:cs="Arial"/>
              </w:rPr>
              <w:t>patients</w:t>
            </w:r>
            <w:r w:rsidR="00E9793B">
              <w:rPr>
                <w:rFonts w:ascii="Arial" w:hAnsi="Arial" w:cs="Arial"/>
              </w:rPr>
              <w:t>, relatives</w:t>
            </w:r>
            <w:r w:rsidR="00823661">
              <w:rPr>
                <w:rFonts w:ascii="Arial" w:hAnsi="Arial" w:cs="Arial"/>
              </w:rPr>
              <w:t xml:space="preserve"> and carers are </w:t>
            </w:r>
            <w:r w:rsidR="00840504">
              <w:rPr>
                <w:rFonts w:ascii="Arial" w:hAnsi="Arial" w:cs="Arial"/>
              </w:rPr>
              <w:t>represented and</w:t>
            </w:r>
            <w:r w:rsidR="00823661">
              <w:rPr>
                <w:rFonts w:ascii="Arial" w:hAnsi="Arial" w:cs="Arial"/>
              </w:rPr>
              <w:t xml:space="preserve"> </w:t>
            </w:r>
            <w:r w:rsidR="00A42146">
              <w:rPr>
                <w:rFonts w:ascii="Arial" w:hAnsi="Arial" w:cs="Arial"/>
              </w:rPr>
              <w:t xml:space="preserve">that </w:t>
            </w:r>
            <w:r w:rsidR="008D3CD3">
              <w:rPr>
                <w:rFonts w:ascii="Arial" w:hAnsi="Arial" w:cs="Arial"/>
              </w:rPr>
              <w:t xml:space="preserve">their views are considered when </w:t>
            </w:r>
            <w:r w:rsidR="00823661">
              <w:rPr>
                <w:rFonts w:ascii="Arial" w:hAnsi="Arial" w:cs="Arial"/>
              </w:rPr>
              <w:t xml:space="preserve">decisions </w:t>
            </w:r>
            <w:r w:rsidR="008D3CD3">
              <w:rPr>
                <w:rFonts w:ascii="Arial" w:hAnsi="Arial" w:cs="Arial"/>
              </w:rPr>
              <w:t xml:space="preserve">are </w:t>
            </w:r>
            <w:r w:rsidR="00823661">
              <w:rPr>
                <w:rFonts w:ascii="Arial" w:hAnsi="Arial" w:cs="Arial"/>
              </w:rPr>
              <w:t>made about the developments on site.</w:t>
            </w:r>
          </w:p>
          <w:p w14:paraId="3D447D60" w14:textId="77777777" w:rsidR="008D3CD3" w:rsidRDefault="008D3CD3" w:rsidP="004E4B49">
            <w:pPr>
              <w:rPr>
                <w:rFonts w:ascii="Arial" w:hAnsi="Arial" w:cs="Arial"/>
              </w:rPr>
            </w:pPr>
          </w:p>
          <w:p w14:paraId="2F3089BE" w14:textId="5E272D35" w:rsidR="00111F71" w:rsidRDefault="00A605A7" w:rsidP="00111F71">
            <w:pPr>
              <w:rPr>
                <w:rFonts w:ascii="Arial" w:hAnsi="Arial" w:cs="Arial"/>
              </w:rPr>
            </w:pPr>
            <w:r>
              <w:rPr>
                <w:rFonts w:ascii="Arial" w:hAnsi="Arial" w:cs="Arial"/>
              </w:rPr>
              <w:t>We are looking for volunteers to act as patient representatives</w:t>
            </w:r>
            <w:r w:rsidR="00437736">
              <w:rPr>
                <w:rFonts w:ascii="Arial" w:hAnsi="Arial" w:cs="Arial"/>
              </w:rPr>
              <w:t xml:space="preserve"> </w:t>
            </w:r>
            <w:r w:rsidR="008D3CD3">
              <w:rPr>
                <w:rFonts w:ascii="Arial" w:hAnsi="Arial" w:cs="Arial"/>
              </w:rPr>
              <w:t>at</w:t>
            </w:r>
            <w:r w:rsidR="00111F71">
              <w:rPr>
                <w:rFonts w:ascii="Arial" w:hAnsi="Arial" w:cs="Arial"/>
              </w:rPr>
              <w:t xml:space="preserve"> project </w:t>
            </w:r>
            <w:r w:rsidR="008D3CD3">
              <w:rPr>
                <w:rFonts w:ascii="Arial" w:hAnsi="Arial" w:cs="Arial"/>
              </w:rPr>
              <w:t>meetings to</w:t>
            </w:r>
            <w:r w:rsidR="00437736">
              <w:rPr>
                <w:rFonts w:ascii="Arial" w:hAnsi="Arial" w:cs="Arial"/>
              </w:rPr>
              <w:t xml:space="preserve"> champion the views of </w:t>
            </w:r>
            <w:r w:rsidR="00E9793B">
              <w:rPr>
                <w:rFonts w:ascii="Arial" w:hAnsi="Arial" w:cs="Arial"/>
              </w:rPr>
              <w:t xml:space="preserve">all </w:t>
            </w:r>
            <w:r w:rsidR="00437736">
              <w:rPr>
                <w:rFonts w:ascii="Arial" w:hAnsi="Arial" w:cs="Arial"/>
              </w:rPr>
              <w:t xml:space="preserve">patients, relatives and carers </w:t>
            </w:r>
            <w:r w:rsidR="008D3CD3">
              <w:rPr>
                <w:rFonts w:ascii="Arial" w:hAnsi="Arial" w:cs="Arial"/>
              </w:rPr>
              <w:t>and make sure their needs are at the heart of our plans.</w:t>
            </w:r>
            <w:bookmarkStart w:id="0" w:name="_Hlk107239681"/>
            <w:r w:rsidR="00111F71">
              <w:rPr>
                <w:rFonts w:ascii="Arial" w:hAnsi="Arial" w:cs="Arial"/>
              </w:rPr>
              <w:t xml:space="preserve"> We have three Patient Representative volunteer roles. One will support the Emergency Department element of the scheme (we already have a patient representative for Critical Care) and two will sit on the NHP board which meets monthly. This will be a great opportunity to share your skills, interests, and experience to represent patients as plans for our hospital develop.</w:t>
            </w:r>
          </w:p>
          <w:bookmarkEnd w:id="0"/>
          <w:p w14:paraId="4683AC77" w14:textId="2A68FAB1" w:rsidR="00EC224C" w:rsidRDefault="00EC224C" w:rsidP="00111F71">
            <w:pPr>
              <w:rPr>
                <w:rFonts w:ascii="Arial" w:hAnsi="Arial" w:cs="Arial"/>
              </w:rPr>
            </w:pPr>
          </w:p>
        </w:tc>
      </w:tr>
      <w:tr w:rsidR="00F13054" w14:paraId="2EE20CE1" w14:textId="77777777" w:rsidTr="00670E91">
        <w:tc>
          <w:tcPr>
            <w:tcW w:w="10456" w:type="dxa"/>
          </w:tcPr>
          <w:p w14:paraId="01CCF510" w14:textId="63E9D286" w:rsidR="00F13054" w:rsidRPr="00FC5E34" w:rsidRDefault="00F13054" w:rsidP="00FC5E34">
            <w:pPr>
              <w:spacing w:before="120" w:after="120"/>
              <w:jc w:val="center"/>
              <w:rPr>
                <w:rFonts w:ascii="Arial" w:hAnsi="Arial" w:cs="Arial"/>
                <w:b/>
                <w:bCs/>
              </w:rPr>
            </w:pPr>
            <w:r w:rsidRPr="00F83830">
              <w:rPr>
                <w:rFonts w:ascii="Arial" w:hAnsi="Arial" w:cs="Arial"/>
                <w:b/>
                <w:bCs/>
                <w:color w:val="0070C0"/>
                <w:sz w:val="24"/>
                <w:szCs w:val="24"/>
              </w:rPr>
              <w:t>Benefits of P</w:t>
            </w:r>
            <w:r w:rsidR="004C2A59">
              <w:rPr>
                <w:rFonts w:ascii="Arial" w:hAnsi="Arial" w:cs="Arial"/>
                <w:b/>
                <w:bCs/>
                <w:color w:val="0070C0"/>
                <w:sz w:val="24"/>
                <w:szCs w:val="24"/>
              </w:rPr>
              <w:t>atient representative</w:t>
            </w:r>
            <w:r w:rsidRPr="00F83830">
              <w:rPr>
                <w:rFonts w:ascii="Arial" w:hAnsi="Arial" w:cs="Arial"/>
                <w:b/>
                <w:bCs/>
                <w:color w:val="0070C0"/>
                <w:sz w:val="24"/>
                <w:szCs w:val="24"/>
              </w:rPr>
              <w:t xml:space="preserve"> involvement</w:t>
            </w:r>
            <w:r w:rsidR="004C2A59">
              <w:rPr>
                <w:rFonts w:ascii="Arial" w:hAnsi="Arial" w:cs="Arial"/>
                <w:b/>
                <w:bCs/>
                <w:color w:val="0070C0"/>
                <w:sz w:val="24"/>
                <w:szCs w:val="24"/>
              </w:rPr>
              <w:t xml:space="preserve"> in the NHP</w:t>
            </w:r>
          </w:p>
        </w:tc>
      </w:tr>
      <w:tr w:rsidR="00F13054" w14:paraId="3D35F30C" w14:textId="77777777" w:rsidTr="00670E91">
        <w:tc>
          <w:tcPr>
            <w:tcW w:w="10456" w:type="dxa"/>
          </w:tcPr>
          <w:p w14:paraId="14462B25" w14:textId="77777777" w:rsidR="00823661" w:rsidRDefault="00823661" w:rsidP="00F13054">
            <w:pPr>
              <w:rPr>
                <w:rFonts w:ascii="Arial" w:hAnsi="Arial" w:cs="Arial"/>
              </w:rPr>
            </w:pPr>
          </w:p>
          <w:p w14:paraId="2C0557BB" w14:textId="652DF273" w:rsidR="00F13054" w:rsidRDefault="00823661" w:rsidP="00F13054">
            <w:pPr>
              <w:rPr>
                <w:rFonts w:ascii="Arial" w:hAnsi="Arial" w:cs="Arial"/>
              </w:rPr>
            </w:pPr>
            <w:r>
              <w:rPr>
                <w:rFonts w:ascii="Arial" w:hAnsi="Arial" w:cs="Arial"/>
              </w:rPr>
              <w:t xml:space="preserve">Patients and carers offer a different and valuable perspective that can influence key decisions </w:t>
            </w:r>
            <w:r w:rsidR="004C2A59">
              <w:rPr>
                <w:rFonts w:ascii="Arial" w:hAnsi="Arial" w:cs="Arial"/>
              </w:rPr>
              <w:t xml:space="preserve">that </w:t>
            </w:r>
            <w:r w:rsidR="004479A6">
              <w:rPr>
                <w:rFonts w:ascii="Arial" w:hAnsi="Arial" w:cs="Arial"/>
              </w:rPr>
              <w:t xml:space="preserve">the </w:t>
            </w:r>
            <w:r w:rsidR="004C2A59">
              <w:rPr>
                <w:rFonts w:ascii="Arial" w:hAnsi="Arial" w:cs="Arial"/>
              </w:rPr>
              <w:t>T</w:t>
            </w:r>
            <w:r w:rsidR="004479A6">
              <w:rPr>
                <w:rFonts w:ascii="Arial" w:hAnsi="Arial" w:cs="Arial"/>
              </w:rPr>
              <w:t>ru</w:t>
            </w:r>
            <w:r w:rsidR="004C2A59">
              <w:rPr>
                <w:rFonts w:ascii="Arial" w:hAnsi="Arial" w:cs="Arial"/>
              </w:rPr>
              <w:t xml:space="preserve">st needs to make about the developments on site.  </w:t>
            </w:r>
            <w:r w:rsidR="004479A6">
              <w:rPr>
                <w:rFonts w:ascii="Arial" w:hAnsi="Arial" w:cs="Arial"/>
              </w:rPr>
              <w:t xml:space="preserve">Often acting as ‘knowledge brokers’ Patient </w:t>
            </w:r>
            <w:r w:rsidR="008D3CD3">
              <w:rPr>
                <w:rFonts w:ascii="Arial" w:hAnsi="Arial" w:cs="Arial"/>
              </w:rPr>
              <w:t>R</w:t>
            </w:r>
            <w:r w:rsidR="004479A6">
              <w:rPr>
                <w:rFonts w:ascii="Arial" w:hAnsi="Arial" w:cs="Arial"/>
              </w:rPr>
              <w:t>epresentatives can bring insight from their own experience and background to help inform the development of plans being made.  They can provide a different perspective and one which is not influenced by organisational bias or historical systems.</w:t>
            </w:r>
          </w:p>
          <w:p w14:paraId="640378D3" w14:textId="77777777" w:rsidR="00F13054" w:rsidRDefault="00F13054" w:rsidP="00F13054">
            <w:pPr>
              <w:rPr>
                <w:rFonts w:ascii="Arial" w:hAnsi="Arial" w:cs="Arial"/>
              </w:rPr>
            </w:pPr>
          </w:p>
          <w:p w14:paraId="59D33791" w14:textId="70516F84" w:rsidR="00ED2134" w:rsidRDefault="00F13054" w:rsidP="00F13054">
            <w:pPr>
              <w:rPr>
                <w:rFonts w:ascii="Arial" w:hAnsi="Arial" w:cs="Arial"/>
              </w:rPr>
            </w:pPr>
            <w:r>
              <w:rPr>
                <w:rFonts w:ascii="Arial" w:hAnsi="Arial" w:cs="Arial"/>
              </w:rPr>
              <w:t xml:space="preserve">The </w:t>
            </w:r>
            <w:r w:rsidR="00CC7E51">
              <w:rPr>
                <w:rFonts w:ascii="Arial" w:hAnsi="Arial" w:cs="Arial"/>
              </w:rPr>
              <w:t>benefits of</w:t>
            </w:r>
            <w:r>
              <w:rPr>
                <w:rFonts w:ascii="Arial" w:hAnsi="Arial" w:cs="Arial"/>
              </w:rPr>
              <w:t xml:space="preserve"> P</w:t>
            </w:r>
            <w:r w:rsidR="004479A6">
              <w:rPr>
                <w:rFonts w:ascii="Arial" w:hAnsi="Arial" w:cs="Arial"/>
              </w:rPr>
              <w:t xml:space="preserve">atient </w:t>
            </w:r>
            <w:r w:rsidR="00ED2134">
              <w:rPr>
                <w:rFonts w:ascii="Arial" w:hAnsi="Arial" w:cs="Arial"/>
              </w:rPr>
              <w:t>R</w:t>
            </w:r>
            <w:r w:rsidR="004479A6">
              <w:rPr>
                <w:rFonts w:ascii="Arial" w:hAnsi="Arial" w:cs="Arial"/>
              </w:rPr>
              <w:t xml:space="preserve">epresentative involvement </w:t>
            </w:r>
          </w:p>
          <w:p w14:paraId="743F12F6" w14:textId="30DE4393" w:rsidR="00F13054" w:rsidRDefault="00F13054" w:rsidP="00F13054">
            <w:pPr>
              <w:rPr>
                <w:rFonts w:ascii="Arial" w:hAnsi="Arial" w:cs="Arial"/>
              </w:rPr>
            </w:pPr>
            <w:r>
              <w:rPr>
                <w:rFonts w:ascii="Arial" w:hAnsi="Arial" w:cs="Arial"/>
              </w:rPr>
              <w:t>include:</w:t>
            </w:r>
          </w:p>
          <w:p w14:paraId="32C75F2E" w14:textId="77777777" w:rsidR="00F13054" w:rsidRDefault="00F13054" w:rsidP="00F13054">
            <w:pPr>
              <w:rPr>
                <w:rFonts w:ascii="Arial" w:hAnsi="Arial" w:cs="Arial"/>
              </w:rPr>
            </w:pPr>
          </w:p>
          <w:p w14:paraId="259B2C46" w14:textId="77777777" w:rsidR="00F13054" w:rsidRPr="00641EF5" w:rsidRDefault="00F13054" w:rsidP="00F13054">
            <w:pPr>
              <w:pStyle w:val="ListParagraph"/>
              <w:numPr>
                <w:ilvl w:val="0"/>
                <w:numId w:val="2"/>
              </w:numPr>
              <w:rPr>
                <w:rFonts w:ascii="Arial" w:hAnsi="Arial" w:cs="Arial"/>
              </w:rPr>
            </w:pPr>
            <w:r>
              <w:rPr>
                <w:rFonts w:ascii="Arial" w:hAnsi="Arial" w:cs="Arial"/>
              </w:rPr>
              <w:t>p</w:t>
            </w:r>
            <w:r w:rsidRPr="00641EF5">
              <w:rPr>
                <w:rFonts w:ascii="Arial" w:hAnsi="Arial" w:cs="Arial"/>
              </w:rPr>
              <w:t>romoting openness and transparency</w:t>
            </w:r>
          </w:p>
          <w:p w14:paraId="4CFE349F" w14:textId="13F0105F" w:rsidR="00F13054" w:rsidRPr="00641EF5" w:rsidRDefault="00F13054" w:rsidP="00F13054">
            <w:pPr>
              <w:pStyle w:val="ListParagraph"/>
              <w:numPr>
                <w:ilvl w:val="0"/>
                <w:numId w:val="2"/>
              </w:numPr>
              <w:rPr>
                <w:rFonts w:ascii="Arial" w:hAnsi="Arial" w:cs="Arial"/>
              </w:rPr>
            </w:pPr>
            <w:r>
              <w:rPr>
                <w:rFonts w:ascii="Arial" w:hAnsi="Arial" w:cs="Arial"/>
              </w:rPr>
              <w:t>s</w:t>
            </w:r>
            <w:r w:rsidRPr="00641EF5">
              <w:rPr>
                <w:rFonts w:ascii="Arial" w:hAnsi="Arial" w:cs="Arial"/>
              </w:rPr>
              <w:t xml:space="preserve">upporting the organisation to consider how </w:t>
            </w:r>
            <w:r w:rsidR="004479A6">
              <w:rPr>
                <w:rFonts w:ascii="Arial" w:hAnsi="Arial" w:cs="Arial"/>
              </w:rPr>
              <w:t>new de</w:t>
            </w:r>
            <w:r w:rsidR="00A42146">
              <w:rPr>
                <w:rFonts w:ascii="Arial" w:hAnsi="Arial" w:cs="Arial"/>
              </w:rPr>
              <w:t>velopments and processes</w:t>
            </w:r>
            <w:r w:rsidRPr="00641EF5">
              <w:rPr>
                <w:rFonts w:ascii="Arial" w:hAnsi="Arial" w:cs="Arial"/>
              </w:rPr>
              <w:t xml:space="preserve"> appear and feel to patients</w:t>
            </w:r>
          </w:p>
          <w:p w14:paraId="4F35A4A2" w14:textId="77777777" w:rsidR="00F13054" w:rsidRPr="00641EF5" w:rsidRDefault="00F13054" w:rsidP="00F13054">
            <w:pPr>
              <w:pStyle w:val="ListParagraph"/>
              <w:numPr>
                <w:ilvl w:val="0"/>
                <w:numId w:val="2"/>
              </w:numPr>
              <w:rPr>
                <w:rFonts w:ascii="Arial" w:hAnsi="Arial" w:cs="Arial"/>
              </w:rPr>
            </w:pPr>
            <w:r>
              <w:rPr>
                <w:rFonts w:ascii="Arial" w:hAnsi="Arial" w:cs="Arial"/>
              </w:rPr>
              <w:t>h</w:t>
            </w:r>
            <w:r w:rsidRPr="00641EF5">
              <w:rPr>
                <w:rFonts w:ascii="Arial" w:hAnsi="Arial" w:cs="Arial"/>
              </w:rPr>
              <w:t>elping the organisation know what is important to patients</w:t>
            </w:r>
          </w:p>
          <w:p w14:paraId="5C7AD326" w14:textId="2505DAB4" w:rsidR="00F13054" w:rsidRDefault="00F13054" w:rsidP="00F13054">
            <w:pPr>
              <w:pStyle w:val="ListParagraph"/>
              <w:numPr>
                <w:ilvl w:val="0"/>
                <w:numId w:val="2"/>
              </w:numPr>
              <w:rPr>
                <w:rFonts w:ascii="Arial" w:hAnsi="Arial" w:cs="Arial"/>
              </w:rPr>
            </w:pPr>
            <w:r>
              <w:rPr>
                <w:rFonts w:ascii="Arial" w:hAnsi="Arial" w:cs="Arial"/>
              </w:rPr>
              <w:t>h</w:t>
            </w:r>
            <w:r w:rsidRPr="00641EF5">
              <w:rPr>
                <w:rFonts w:ascii="Arial" w:hAnsi="Arial" w:cs="Arial"/>
              </w:rPr>
              <w:t>elping the organisation produce patient information</w:t>
            </w:r>
            <w:r w:rsidR="00A42146">
              <w:rPr>
                <w:rFonts w:ascii="Arial" w:hAnsi="Arial" w:cs="Arial"/>
              </w:rPr>
              <w:t xml:space="preserve"> relating to the new developments</w:t>
            </w:r>
            <w:r w:rsidRPr="00641EF5">
              <w:rPr>
                <w:rFonts w:ascii="Arial" w:hAnsi="Arial" w:cs="Arial"/>
              </w:rPr>
              <w:t xml:space="preserve"> that patients understand and can access.</w:t>
            </w:r>
          </w:p>
          <w:p w14:paraId="6CA3F8DD" w14:textId="77777777" w:rsidR="00A42146" w:rsidRPr="00A42146" w:rsidRDefault="00A42146" w:rsidP="00A42146">
            <w:pPr>
              <w:rPr>
                <w:rFonts w:ascii="Arial" w:hAnsi="Arial" w:cs="Arial"/>
              </w:rPr>
            </w:pPr>
          </w:p>
          <w:p w14:paraId="06BDDF8E" w14:textId="77777777" w:rsidR="00F13054" w:rsidRDefault="00F13054" w:rsidP="00F13054">
            <w:pPr>
              <w:rPr>
                <w:rFonts w:ascii="Arial" w:hAnsi="Arial" w:cs="Arial"/>
              </w:rPr>
            </w:pPr>
          </w:p>
        </w:tc>
      </w:tr>
      <w:tr w:rsidR="00F13054" w14:paraId="54CF31C9" w14:textId="77777777" w:rsidTr="00670E91">
        <w:tc>
          <w:tcPr>
            <w:tcW w:w="10456" w:type="dxa"/>
          </w:tcPr>
          <w:p w14:paraId="7CB55D74" w14:textId="5CE1B240" w:rsidR="00F13054" w:rsidRPr="00FC5E34" w:rsidRDefault="00F13054" w:rsidP="00FC5E34">
            <w:pPr>
              <w:spacing w:before="120" w:after="120"/>
              <w:jc w:val="center"/>
              <w:rPr>
                <w:rFonts w:ascii="Arial" w:hAnsi="Arial" w:cs="Arial"/>
                <w:b/>
                <w:bCs/>
              </w:rPr>
            </w:pPr>
            <w:r w:rsidRPr="00F83830">
              <w:rPr>
                <w:rFonts w:ascii="Arial" w:hAnsi="Arial" w:cs="Arial"/>
                <w:b/>
                <w:bCs/>
                <w:color w:val="0070C0"/>
                <w:sz w:val="24"/>
                <w:szCs w:val="24"/>
              </w:rPr>
              <w:t>Key Responsibilities</w:t>
            </w:r>
          </w:p>
        </w:tc>
      </w:tr>
      <w:tr w:rsidR="00F13054" w14:paraId="3B872FA6" w14:textId="77777777" w:rsidTr="00670E91">
        <w:tc>
          <w:tcPr>
            <w:tcW w:w="10456" w:type="dxa"/>
          </w:tcPr>
          <w:p w14:paraId="21D652F8" w14:textId="2B22C9EE" w:rsidR="00F13054" w:rsidRDefault="00A42146" w:rsidP="00A42146">
            <w:pPr>
              <w:rPr>
                <w:rFonts w:ascii="Arial" w:hAnsi="Arial" w:cs="Arial"/>
              </w:rPr>
            </w:pPr>
            <w:r>
              <w:rPr>
                <w:rFonts w:ascii="Arial" w:hAnsi="Arial" w:cs="Arial"/>
              </w:rPr>
              <w:t xml:space="preserve">The NHP Patient </w:t>
            </w:r>
            <w:r w:rsidR="00840504">
              <w:rPr>
                <w:rFonts w:ascii="Arial" w:hAnsi="Arial" w:cs="Arial"/>
              </w:rPr>
              <w:t>R</w:t>
            </w:r>
            <w:r>
              <w:rPr>
                <w:rFonts w:ascii="Arial" w:hAnsi="Arial" w:cs="Arial"/>
              </w:rPr>
              <w:t xml:space="preserve">epresentative role will provide the opportunity to get involved in variety of ways. This </w:t>
            </w:r>
            <w:r w:rsidR="00CC7E51">
              <w:rPr>
                <w:rFonts w:ascii="Arial" w:hAnsi="Arial" w:cs="Arial"/>
              </w:rPr>
              <w:t>could include</w:t>
            </w:r>
            <w:r>
              <w:rPr>
                <w:rFonts w:ascii="Arial" w:hAnsi="Arial" w:cs="Arial"/>
              </w:rPr>
              <w:t xml:space="preserve">: </w:t>
            </w:r>
          </w:p>
          <w:p w14:paraId="5D121B62" w14:textId="77777777" w:rsidR="00A42146" w:rsidRDefault="00A42146" w:rsidP="00A42146">
            <w:pPr>
              <w:rPr>
                <w:rFonts w:ascii="Arial" w:hAnsi="Arial" w:cs="Arial"/>
              </w:rPr>
            </w:pPr>
          </w:p>
          <w:p w14:paraId="33F3E55E" w14:textId="067D26A8" w:rsidR="00A42146" w:rsidRDefault="00250844" w:rsidP="00A42146">
            <w:pPr>
              <w:pStyle w:val="ListParagraph"/>
              <w:numPr>
                <w:ilvl w:val="0"/>
                <w:numId w:val="4"/>
              </w:numPr>
              <w:rPr>
                <w:rFonts w:ascii="Arial" w:hAnsi="Arial" w:cs="Arial"/>
              </w:rPr>
            </w:pPr>
            <w:r>
              <w:rPr>
                <w:rFonts w:ascii="Arial" w:hAnsi="Arial" w:cs="Arial"/>
              </w:rPr>
              <w:t>a</w:t>
            </w:r>
            <w:r w:rsidR="006539DE">
              <w:rPr>
                <w:rFonts w:ascii="Arial" w:hAnsi="Arial" w:cs="Arial"/>
              </w:rPr>
              <w:t>ttend</w:t>
            </w:r>
            <w:r>
              <w:rPr>
                <w:rFonts w:ascii="Arial" w:hAnsi="Arial" w:cs="Arial"/>
              </w:rPr>
              <w:t>ing</w:t>
            </w:r>
            <w:r w:rsidR="006539DE">
              <w:rPr>
                <w:rFonts w:ascii="Arial" w:hAnsi="Arial" w:cs="Arial"/>
              </w:rPr>
              <w:t xml:space="preserve"> NHP meetings to observe, question and challenge as a critical friend</w:t>
            </w:r>
          </w:p>
          <w:p w14:paraId="2AAF8C25" w14:textId="67536CAD" w:rsidR="006539DE" w:rsidRDefault="00250844" w:rsidP="00A42146">
            <w:pPr>
              <w:pStyle w:val="ListParagraph"/>
              <w:numPr>
                <w:ilvl w:val="0"/>
                <w:numId w:val="4"/>
              </w:numPr>
              <w:rPr>
                <w:rFonts w:ascii="Arial" w:hAnsi="Arial" w:cs="Arial"/>
              </w:rPr>
            </w:pPr>
            <w:r>
              <w:rPr>
                <w:rFonts w:ascii="Arial" w:hAnsi="Arial" w:cs="Arial"/>
              </w:rPr>
              <w:lastRenderedPageBreak/>
              <w:t>s</w:t>
            </w:r>
            <w:r w:rsidR="006539DE">
              <w:rPr>
                <w:rFonts w:ascii="Arial" w:hAnsi="Arial" w:cs="Arial"/>
              </w:rPr>
              <w:t xml:space="preserve">upporting NHP public engagement plans – taking part in the delivery of canvasing events and surveys </w:t>
            </w:r>
          </w:p>
          <w:p w14:paraId="31B20999" w14:textId="0F8985A8" w:rsidR="006539DE" w:rsidRDefault="00250844" w:rsidP="00A42146">
            <w:pPr>
              <w:pStyle w:val="ListParagraph"/>
              <w:numPr>
                <w:ilvl w:val="0"/>
                <w:numId w:val="4"/>
              </w:numPr>
              <w:rPr>
                <w:rFonts w:ascii="Arial" w:hAnsi="Arial" w:cs="Arial"/>
              </w:rPr>
            </w:pPr>
            <w:r>
              <w:rPr>
                <w:rFonts w:ascii="Arial" w:hAnsi="Arial" w:cs="Arial"/>
              </w:rPr>
              <w:t>c</w:t>
            </w:r>
            <w:r w:rsidR="006539DE">
              <w:rPr>
                <w:rFonts w:ascii="Arial" w:hAnsi="Arial" w:cs="Arial"/>
              </w:rPr>
              <w:t>hampion</w:t>
            </w:r>
            <w:r w:rsidR="00ED2134">
              <w:rPr>
                <w:rFonts w:ascii="Arial" w:hAnsi="Arial" w:cs="Arial"/>
              </w:rPr>
              <w:t>ing</w:t>
            </w:r>
            <w:r w:rsidR="006539DE">
              <w:rPr>
                <w:rFonts w:ascii="Arial" w:hAnsi="Arial" w:cs="Arial"/>
              </w:rPr>
              <w:t xml:space="preserve"> the patient</w:t>
            </w:r>
            <w:r w:rsidR="00383B0F">
              <w:rPr>
                <w:rFonts w:ascii="Arial" w:hAnsi="Arial" w:cs="Arial"/>
              </w:rPr>
              <w:t>s’</w:t>
            </w:r>
            <w:r w:rsidR="006539DE">
              <w:rPr>
                <w:rFonts w:ascii="Arial" w:hAnsi="Arial" w:cs="Arial"/>
              </w:rPr>
              <w:t xml:space="preserve"> / carers</w:t>
            </w:r>
            <w:r w:rsidR="00383B0F">
              <w:rPr>
                <w:rFonts w:ascii="Arial" w:hAnsi="Arial" w:cs="Arial"/>
              </w:rPr>
              <w:t>’</w:t>
            </w:r>
            <w:r w:rsidR="006539DE">
              <w:rPr>
                <w:rFonts w:ascii="Arial" w:hAnsi="Arial" w:cs="Arial"/>
              </w:rPr>
              <w:t xml:space="preserve"> / </w:t>
            </w:r>
            <w:r w:rsidR="00383B0F">
              <w:rPr>
                <w:rFonts w:ascii="Arial" w:hAnsi="Arial" w:cs="Arial"/>
              </w:rPr>
              <w:t xml:space="preserve">families’ </w:t>
            </w:r>
            <w:r w:rsidR="006539DE">
              <w:rPr>
                <w:rFonts w:ascii="Arial" w:hAnsi="Arial" w:cs="Arial"/>
              </w:rPr>
              <w:t xml:space="preserve">viewpoints </w:t>
            </w:r>
            <w:r w:rsidR="00ED2134">
              <w:rPr>
                <w:rFonts w:ascii="Arial" w:hAnsi="Arial" w:cs="Arial"/>
              </w:rPr>
              <w:t xml:space="preserve">and </w:t>
            </w:r>
            <w:r w:rsidR="006539DE">
              <w:rPr>
                <w:rFonts w:ascii="Arial" w:hAnsi="Arial" w:cs="Arial"/>
              </w:rPr>
              <w:t>helping the NHP team to ensure the</w:t>
            </w:r>
            <w:r w:rsidR="00ED2134">
              <w:rPr>
                <w:rFonts w:ascii="Arial" w:hAnsi="Arial" w:cs="Arial"/>
              </w:rPr>
              <w:t>ir</w:t>
            </w:r>
            <w:r w:rsidR="006539DE">
              <w:rPr>
                <w:rFonts w:ascii="Arial" w:hAnsi="Arial" w:cs="Arial"/>
              </w:rPr>
              <w:t xml:space="preserve"> needs are considered as part of the NHP proposals</w:t>
            </w:r>
          </w:p>
          <w:p w14:paraId="4432D2CD" w14:textId="2E6D7EC7" w:rsidR="006539DE" w:rsidRDefault="00250844" w:rsidP="006539DE">
            <w:pPr>
              <w:pStyle w:val="ListParagraph"/>
              <w:numPr>
                <w:ilvl w:val="0"/>
                <w:numId w:val="4"/>
              </w:numPr>
              <w:rPr>
                <w:rFonts w:ascii="Arial" w:hAnsi="Arial" w:cs="Arial"/>
              </w:rPr>
            </w:pPr>
            <w:r>
              <w:rPr>
                <w:rFonts w:ascii="Arial" w:hAnsi="Arial" w:cs="Arial"/>
              </w:rPr>
              <w:t>a</w:t>
            </w:r>
            <w:r w:rsidR="006539DE">
              <w:rPr>
                <w:rFonts w:ascii="Arial" w:hAnsi="Arial" w:cs="Arial"/>
              </w:rPr>
              <w:t>ct</w:t>
            </w:r>
            <w:r w:rsidR="003F582D">
              <w:rPr>
                <w:rFonts w:ascii="Arial" w:hAnsi="Arial" w:cs="Arial"/>
              </w:rPr>
              <w:t>ing</w:t>
            </w:r>
            <w:r w:rsidR="006539DE">
              <w:rPr>
                <w:rFonts w:ascii="Arial" w:hAnsi="Arial" w:cs="Arial"/>
              </w:rPr>
              <w:t xml:space="preserve"> as a patient expert where there is specialist knowledge</w:t>
            </w:r>
          </w:p>
          <w:p w14:paraId="110BE16A" w14:textId="3757E68F" w:rsidR="006539DE" w:rsidRDefault="00250844" w:rsidP="006539DE">
            <w:pPr>
              <w:pStyle w:val="ListParagraph"/>
              <w:numPr>
                <w:ilvl w:val="0"/>
                <w:numId w:val="4"/>
              </w:numPr>
              <w:rPr>
                <w:rFonts w:ascii="Arial" w:hAnsi="Arial" w:cs="Arial"/>
              </w:rPr>
            </w:pPr>
            <w:r>
              <w:rPr>
                <w:rFonts w:ascii="Arial" w:hAnsi="Arial" w:cs="Arial"/>
              </w:rPr>
              <w:t>l</w:t>
            </w:r>
            <w:r w:rsidR="006539DE">
              <w:rPr>
                <w:rFonts w:ascii="Arial" w:hAnsi="Arial" w:cs="Arial"/>
              </w:rPr>
              <w:t>ink</w:t>
            </w:r>
            <w:r w:rsidR="003F582D">
              <w:rPr>
                <w:rFonts w:ascii="Arial" w:hAnsi="Arial" w:cs="Arial"/>
              </w:rPr>
              <w:t>ing</w:t>
            </w:r>
            <w:r w:rsidR="006539DE">
              <w:rPr>
                <w:rFonts w:ascii="Arial" w:hAnsi="Arial" w:cs="Arial"/>
              </w:rPr>
              <w:t xml:space="preserve"> </w:t>
            </w:r>
            <w:r w:rsidR="00383B0F">
              <w:rPr>
                <w:rFonts w:ascii="Arial" w:hAnsi="Arial" w:cs="Arial"/>
              </w:rPr>
              <w:t>with the Trust’s ‘Your Voice’ patient and public engagement group providing feedback on the NHP projects involved with.</w:t>
            </w:r>
          </w:p>
          <w:p w14:paraId="43BEA0F0" w14:textId="77777777" w:rsidR="00383B0F" w:rsidRDefault="00383B0F" w:rsidP="00383B0F">
            <w:pPr>
              <w:rPr>
                <w:rFonts w:ascii="Arial" w:hAnsi="Arial" w:cs="Arial"/>
              </w:rPr>
            </w:pPr>
          </w:p>
          <w:p w14:paraId="07709A6C" w14:textId="57ED42AB" w:rsidR="00383B0F" w:rsidRPr="00F4669F" w:rsidRDefault="00383B0F" w:rsidP="00383B0F">
            <w:pPr>
              <w:rPr>
                <w:rFonts w:ascii="Arial" w:hAnsi="Arial" w:cs="Arial"/>
              </w:rPr>
            </w:pPr>
            <w:r>
              <w:rPr>
                <w:rFonts w:ascii="Arial" w:hAnsi="Arial" w:cs="Arial"/>
              </w:rPr>
              <w:t xml:space="preserve">These roles are new roles in the Trust so you will be a key part in how the role evolves and any changes to your role will be made in consultation and agreement with you. </w:t>
            </w:r>
          </w:p>
          <w:p w14:paraId="79CFFF6F" w14:textId="27821078" w:rsidR="00383B0F" w:rsidRPr="00383B0F" w:rsidRDefault="00383B0F" w:rsidP="00383B0F">
            <w:pPr>
              <w:rPr>
                <w:rFonts w:ascii="Arial" w:hAnsi="Arial" w:cs="Arial"/>
              </w:rPr>
            </w:pPr>
          </w:p>
        </w:tc>
      </w:tr>
      <w:tr w:rsidR="00F13054" w14:paraId="719D3D63" w14:textId="77777777" w:rsidTr="00670E91">
        <w:tc>
          <w:tcPr>
            <w:tcW w:w="10456" w:type="dxa"/>
          </w:tcPr>
          <w:p w14:paraId="626C58F3" w14:textId="5BB648E8" w:rsidR="00F13054" w:rsidRPr="00F83830" w:rsidRDefault="00F13054" w:rsidP="00FC5E34">
            <w:pPr>
              <w:spacing w:before="120" w:after="120"/>
              <w:jc w:val="center"/>
              <w:rPr>
                <w:rFonts w:ascii="Arial" w:hAnsi="Arial" w:cs="Arial"/>
                <w:b/>
                <w:bCs/>
                <w:color w:val="0070C0"/>
              </w:rPr>
            </w:pPr>
            <w:r w:rsidRPr="00F83830">
              <w:rPr>
                <w:rFonts w:ascii="Arial" w:hAnsi="Arial" w:cs="Arial"/>
                <w:b/>
                <w:bCs/>
                <w:color w:val="0070C0"/>
                <w:sz w:val="24"/>
                <w:szCs w:val="24"/>
              </w:rPr>
              <w:lastRenderedPageBreak/>
              <w:t>Qualities, Skills, Experience</w:t>
            </w:r>
          </w:p>
        </w:tc>
      </w:tr>
      <w:tr w:rsidR="00F13054" w14:paraId="12050B82" w14:textId="77777777" w:rsidTr="00670E91">
        <w:tc>
          <w:tcPr>
            <w:tcW w:w="10456" w:type="dxa"/>
          </w:tcPr>
          <w:p w14:paraId="430CA2BF" w14:textId="067B954C" w:rsidR="00F13054" w:rsidRDefault="00F13054" w:rsidP="00F13054">
            <w:pPr>
              <w:rPr>
                <w:rFonts w:ascii="Arial" w:hAnsi="Arial" w:cs="Arial"/>
              </w:rPr>
            </w:pPr>
            <w:r>
              <w:rPr>
                <w:rFonts w:ascii="Arial" w:hAnsi="Arial" w:cs="Arial"/>
              </w:rPr>
              <w:t xml:space="preserve">We are looking for someone who can demonstrate and bring some of the following qualities, </w:t>
            </w:r>
            <w:r w:rsidR="002F0E06">
              <w:rPr>
                <w:rFonts w:ascii="Arial" w:hAnsi="Arial" w:cs="Arial"/>
              </w:rPr>
              <w:t>skills,</w:t>
            </w:r>
            <w:r>
              <w:rPr>
                <w:rFonts w:ascii="Arial" w:hAnsi="Arial" w:cs="Arial"/>
              </w:rPr>
              <w:t xml:space="preserve"> and experience to the role:</w:t>
            </w:r>
          </w:p>
          <w:p w14:paraId="1AFFD57A" w14:textId="09036F3D" w:rsidR="00F13054" w:rsidRPr="00937968" w:rsidRDefault="00F13054" w:rsidP="00F13054">
            <w:pPr>
              <w:pStyle w:val="ListParagraph"/>
              <w:numPr>
                <w:ilvl w:val="0"/>
                <w:numId w:val="3"/>
              </w:numPr>
              <w:rPr>
                <w:rFonts w:ascii="Arial" w:hAnsi="Arial" w:cs="Arial"/>
              </w:rPr>
            </w:pPr>
            <w:r>
              <w:rPr>
                <w:rFonts w:ascii="Arial" w:hAnsi="Arial" w:cs="Arial"/>
              </w:rPr>
              <w:t>a</w:t>
            </w:r>
            <w:r w:rsidRPr="00937968">
              <w:rPr>
                <w:rFonts w:ascii="Arial" w:hAnsi="Arial" w:cs="Arial"/>
              </w:rPr>
              <w:t xml:space="preserve">bility to communicate well in writing and </w:t>
            </w:r>
            <w:r w:rsidR="00900D3E">
              <w:rPr>
                <w:rFonts w:ascii="Arial" w:hAnsi="Arial" w:cs="Arial"/>
              </w:rPr>
              <w:t>read</w:t>
            </w:r>
            <w:r w:rsidR="00383B0F">
              <w:rPr>
                <w:rFonts w:ascii="Arial" w:hAnsi="Arial" w:cs="Arial"/>
              </w:rPr>
              <w:t xml:space="preserve"> </w:t>
            </w:r>
            <w:r w:rsidRPr="00937968">
              <w:rPr>
                <w:rFonts w:ascii="Arial" w:hAnsi="Arial" w:cs="Arial"/>
              </w:rPr>
              <w:t>comprehensive reports</w:t>
            </w:r>
          </w:p>
          <w:p w14:paraId="506132C2" w14:textId="63CF211E" w:rsidR="00F13054" w:rsidRPr="00937968" w:rsidRDefault="00F13054" w:rsidP="00F13054">
            <w:pPr>
              <w:pStyle w:val="ListParagraph"/>
              <w:numPr>
                <w:ilvl w:val="0"/>
                <w:numId w:val="3"/>
              </w:numPr>
              <w:rPr>
                <w:rFonts w:ascii="Arial" w:hAnsi="Arial" w:cs="Arial"/>
              </w:rPr>
            </w:pPr>
            <w:r>
              <w:rPr>
                <w:rFonts w:ascii="Arial" w:hAnsi="Arial" w:cs="Arial"/>
              </w:rPr>
              <w:t>a</w:t>
            </w:r>
            <w:r w:rsidRPr="00937968">
              <w:rPr>
                <w:rFonts w:ascii="Arial" w:hAnsi="Arial" w:cs="Arial"/>
              </w:rPr>
              <w:t xml:space="preserve">bility to understand and evaluate a range of information </w:t>
            </w:r>
          </w:p>
          <w:p w14:paraId="64E60D49" w14:textId="37ECCE25" w:rsidR="00F13054" w:rsidRPr="00937968" w:rsidRDefault="00F13054" w:rsidP="00F13054">
            <w:pPr>
              <w:pStyle w:val="ListParagraph"/>
              <w:numPr>
                <w:ilvl w:val="0"/>
                <w:numId w:val="3"/>
              </w:numPr>
              <w:rPr>
                <w:rFonts w:ascii="Arial" w:hAnsi="Arial" w:cs="Arial"/>
              </w:rPr>
            </w:pPr>
            <w:r>
              <w:rPr>
                <w:rFonts w:ascii="Arial" w:hAnsi="Arial" w:cs="Arial"/>
              </w:rPr>
              <w:t>c</w:t>
            </w:r>
            <w:r w:rsidRPr="00937968">
              <w:rPr>
                <w:rFonts w:ascii="Arial" w:hAnsi="Arial" w:cs="Arial"/>
              </w:rPr>
              <w:t>onfidence</w:t>
            </w:r>
            <w:r w:rsidR="0050216C">
              <w:rPr>
                <w:rFonts w:ascii="Arial" w:hAnsi="Arial" w:cs="Arial"/>
              </w:rPr>
              <w:t xml:space="preserve"> </w:t>
            </w:r>
            <w:r w:rsidRPr="00937968">
              <w:rPr>
                <w:rFonts w:ascii="Arial" w:hAnsi="Arial" w:cs="Arial"/>
              </w:rPr>
              <w:t xml:space="preserve">to communicate with senior leaders about </w:t>
            </w:r>
            <w:r w:rsidR="00900D3E">
              <w:rPr>
                <w:rFonts w:ascii="Arial" w:hAnsi="Arial" w:cs="Arial"/>
              </w:rPr>
              <w:t>the NHP</w:t>
            </w:r>
          </w:p>
          <w:p w14:paraId="68728FE1" w14:textId="42198BF8" w:rsidR="00F13054" w:rsidRPr="00937968" w:rsidRDefault="00F13054" w:rsidP="00F13054">
            <w:pPr>
              <w:pStyle w:val="ListParagraph"/>
              <w:numPr>
                <w:ilvl w:val="0"/>
                <w:numId w:val="3"/>
              </w:numPr>
              <w:rPr>
                <w:rFonts w:ascii="Arial" w:hAnsi="Arial" w:cs="Arial"/>
              </w:rPr>
            </w:pPr>
            <w:r>
              <w:rPr>
                <w:rFonts w:ascii="Arial" w:hAnsi="Arial" w:cs="Arial"/>
              </w:rPr>
              <w:t>a</w:t>
            </w:r>
            <w:r w:rsidRPr="00937968">
              <w:rPr>
                <w:rFonts w:ascii="Arial" w:hAnsi="Arial" w:cs="Arial"/>
              </w:rPr>
              <w:t>bility to provide a patient, carer, or lay perspective and to put forward views on behalf of the wider community/groups of patients (not own opinion only)</w:t>
            </w:r>
          </w:p>
          <w:p w14:paraId="5C807BCE" w14:textId="6B9BB77D" w:rsidR="00F13054" w:rsidRPr="00F44815" w:rsidRDefault="00427C2F" w:rsidP="00F44815">
            <w:pPr>
              <w:pStyle w:val="ListParagraph"/>
              <w:numPr>
                <w:ilvl w:val="0"/>
                <w:numId w:val="3"/>
              </w:numPr>
              <w:rPr>
                <w:rFonts w:ascii="Arial" w:hAnsi="Arial" w:cs="Arial"/>
              </w:rPr>
            </w:pPr>
            <w:r>
              <w:rPr>
                <w:rFonts w:ascii="Arial" w:hAnsi="Arial" w:cs="Arial"/>
              </w:rPr>
              <w:t>a desire to</w:t>
            </w:r>
            <w:r w:rsidR="00F13054" w:rsidRPr="00937968">
              <w:rPr>
                <w:rFonts w:ascii="Arial" w:hAnsi="Arial" w:cs="Arial"/>
              </w:rPr>
              <w:t xml:space="preserve"> champion</w:t>
            </w:r>
            <w:r>
              <w:rPr>
                <w:rFonts w:ascii="Arial" w:hAnsi="Arial" w:cs="Arial"/>
              </w:rPr>
              <w:t xml:space="preserve"> </w:t>
            </w:r>
            <w:r w:rsidR="00F13054" w:rsidRPr="00937968">
              <w:rPr>
                <w:rFonts w:ascii="Arial" w:hAnsi="Arial" w:cs="Arial"/>
              </w:rPr>
              <w:t>health improvements</w:t>
            </w:r>
          </w:p>
          <w:p w14:paraId="64788CB1" w14:textId="19543A42" w:rsidR="00F13054" w:rsidRPr="00937968" w:rsidRDefault="00F13054" w:rsidP="00F13054">
            <w:pPr>
              <w:pStyle w:val="ListParagraph"/>
              <w:numPr>
                <w:ilvl w:val="0"/>
                <w:numId w:val="3"/>
              </w:numPr>
              <w:rPr>
                <w:rFonts w:ascii="Arial" w:hAnsi="Arial" w:cs="Arial"/>
              </w:rPr>
            </w:pPr>
            <w:r w:rsidRPr="00937968">
              <w:rPr>
                <w:rFonts w:ascii="Arial" w:hAnsi="Arial" w:cs="Arial"/>
              </w:rPr>
              <w:t>ability to be objective</w:t>
            </w:r>
            <w:r w:rsidR="00427C2F">
              <w:rPr>
                <w:rFonts w:ascii="Arial" w:hAnsi="Arial" w:cs="Arial"/>
              </w:rPr>
              <w:t xml:space="preserve"> and a critical friend</w:t>
            </w:r>
          </w:p>
          <w:p w14:paraId="7C356716" w14:textId="77777777" w:rsidR="002066B7" w:rsidRDefault="00F13054" w:rsidP="002066B7">
            <w:pPr>
              <w:rPr>
                <w:rFonts w:ascii="Arial" w:hAnsi="Arial" w:cs="Arial"/>
              </w:rPr>
            </w:pPr>
            <w:r>
              <w:rPr>
                <w:rFonts w:ascii="Arial" w:hAnsi="Arial" w:cs="Arial"/>
              </w:rPr>
              <w:t>p</w:t>
            </w:r>
            <w:r w:rsidRPr="00937968">
              <w:rPr>
                <w:rFonts w:ascii="Arial" w:hAnsi="Arial" w:cs="Arial"/>
              </w:rPr>
              <w:t>ersonal integrity an</w:t>
            </w:r>
            <w:r w:rsidR="00902EBF">
              <w:rPr>
                <w:rFonts w:ascii="Arial" w:hAnsi="Arial" w:cs="Arial"/>
              </w:rPr>
              <w:t>d</w:t>
            </w:r>
            <w:r w:rsidRPr="00937968">
              <w:rPr>
                <w:rFonts w:ascii="Arial" w:hAnsi="Arial" w:cs="Arial"/>
              </w:rPr>
              <w:t xml:space="preserve"> commitment to openness, </w:t>
            </w:r>
            <w:r w:rsidR="00F44815" w:rsidRPr="00937968">
              <w:rPr>
                <w:rFonts w:ascii="Arial" w:hAnsi="Arial" w:cs="Arial"/>
              </w:rPr>
              <w:t>inclusiveness,</w:t>
            </w:r>
            <w:r w:rsidRPr="00937968">
              <w:rPr>
                <w:rFonts w:ascii="Arial" w:hAnsi="Arial" w:cs="Arial"/>
              </w:rPr>
              <w:t xml:space="preserve"> and high standards.</w:t>
            </w:r>
          </w:p>
          <w:p w14:paraId="27F302E5" w14:textId="77777777" w:rsidR="002066B7" w:rsidRDefault="002066B7" w:rsidP="002066B7">
            <w:pPr>
              <w:rPr>
                <w:rFonts w:ascii="Arial" w:hAnsi="Arial" w:cs="Arial"/>
              </w:rPr>
            </w:pPr>
          </w:p>
          <w:p w14:paraId="0400DCD6" w14:textId="27C0BBD8" w:rsidR="003D6DF3" w:rsidRPr="005F0524" w:rsidRDefault="003D6DF3" w:rsidP="005F0524">
            <w:pPr>
              <w:rPr>
                <w:rFonts w:ascii="Arial" w:hAnsi="Arial" w:cs="Arial"/>
              </w:rPr>
            </w:pPr>
            <w:r w:rsidRPr="005F0524">
              <w:rPr>
                <w:rFonts w:ascii="Arial" w:hAnsi="Arial" w:cs="Arial"/>
              </w:rPr>
              <w:t>Experience of the Emergency Department or Critical Care Unit is desirable.</w:t>
            </w:r>
          </w:p>
          <w:p w14:paraId="62B9EEA5" w14:textId="7AAE511A" w:rsidR="00FC5E34" w:rsidRPr="005F0524" w:rsidRDefault="00FC5E34" w:rsidP="005F0524">
            <w:pPr>
              <w:rPr>
                <w:rFonts w:ascii="Arial" w:hAnsi="Arial" w:cs="Arial"/>
              </w:rPr>
            </w:pPr>
          </w:p>
        </w:tc>
      </w:tr>
      <w:tr w:rsidR="00F13054" w14:paraId="69FDE0BE" w14:textId="77777777" w:rsidTr="00670E91">
        <w:tc>
          <w:tcPr>
            <w:tcW w:w="10456" w:type="dxa"/>
          </w:tcPr>
          <w:p w14:paraId="13C0E42A" w14:textId="61AE531B" w:rsidR="00F13054" w:rsidRPr="00FC5E34" w:rsidRDefault="00F13054" w:rsidP="00FC5E34">
            <w:pPr>
              <w:spacing w:before="120" w:after="120"/>
              <w:jc w:val="center"/>
              <w:rPr>
                <w:rFonts w:ascii="Arial" w:hAnsi="Arial" w:cs="Arial"/>
                <w:b/>
                <w:bCs/>
              </w:rPr>
            </w:pPr>
            <w:r w:rsidRPr="00F83830">
              <w:rPr>
                <w:rFonts w:ascii="Arial" w:hAnsi="Arial" w:cs="Arial"/>
                <w:b/>
                <w:bCs/>
                <w:color w:val="0070C0"/>
                <w:sz w:val="24"/>
                <w:szCs w:val="24"/>
              </w:rPr>
              <w:t>Training</w:t>
            </w:r>
          </w:p>
        </w:tc>
      </w:tr>
      <w:tr w:rsidR="00F13054" w14:paraId="1E77CF31" w14:textId="77777777" w:rsidTr="00670E91">
        <w:tc>
          <w:tcPr>
            <w:tcW w:w="10456" w:type="dxa"/>
          </w:tcPr>
          <w:p w14:paraId="7D01E38C" w14:textId="2EAF9324" w:rsidR="00F13054" w:rsidRPr="00585F5E" w:rsidRDefault="00CC7E51" w:rsidP="00F13054">
            <w:pPr>
              <w:rPr>
                <w:rFonts w:ascii="Arial" w:hAnsi="Arial" w:cs="Arial"/>
              </w:rPr>
            </w:pPr>
            <w:r>
              <w:rPr>
                <w:rFonts w:ascii="Arial" w:hAnsi="Arial" w:cs="Arial"/>
              </w:rPr>
              <w:t>You will be provided with</w:t>
            </w:r>
            <w:r w:rsidR="009D3AE4">
              <w:rPr>
                <w:rFonts w:ascii="Arial" w:hAnsi="Arial" w:cs="Arial"/>
              </w:rPr>
              <w:t xml:space="preserve"> </w:t>
            </w:r>
            <w:r>
              <w:rPr>
                <w:rFonts w:ascii="Arial" w:hAnsi="Arial" w:cs="Arial"/>
              </w:rPr>
              <w:t xml:space="preserve">Trust </w:t>
            </w:r>
            <w:r w:rsidR="009D3AE4">
              <w:rPr>
                <w:rFonts w:ascii="Arial" w:hAnsi="Arial" w:cs="Arial"/>
              </w:rPr>
              <w:t>I</w:t>
            </w:r>
            <w:r>
              <w:rPr>
                <w:rFonts w:ascii="Arial" w:hAnsi="Arial" w:cs="Arial"/>
              </w:rPr>
              <w:t xml:space="preserve">nduction </w:t>
            </w:r>
            <w:r w:rsidR="009D3AE4">
              <w:rPr>
                <w:rFonts w:ascii="Arial" w:hAnsi="Arial" w:cs="Arial"/>
              </w:rPr>
              <w:t xml:space="preserve">training </w:t>
            </w:r>
            <w:r>
              <w:rPr>
                <w:rFonts w:ascii="Arial" w:hAnsi="Arial" w:cs="Arial"/>
              </w:rPr>
              <w:t>which you will have to complete in order to carry out this role</w:t>
            </w:r>
            <w:r w:rsidR="009D3AE4">
              <w:rPr>
                <w:rFonts w:ascii="Arial" w:hAnsi="Arial" w:cs="Arial"/>
              </w:rPr>
              <w:t>. On completion of this you will receive a local induction and provided</w:t>
            </w:r>
            <w:r w:rsidR="00F13054">
              <w:rPr>
                <w:rFonts w:ascii="Arial" w:hAnsi="Arial" w:cs="Arial"/>
              </w:rPr>
              <w:t xml:space="preserve"> with </w:t>
            </w:r>
            <w:r w:rsidR="009D3AE4">
              <w:rPr>
                <w:rFonts w:ascii="Arial" w:hAnsi="Arial" w:cs="Arial"/>
              </w:rPr>
              <w:t xml:space="preserve">ongoing </w:t>
            </w:r>
            <w:r w:rsidR="00F13054">
              <w:rPr>
                <w:rFonts w:ascii="Arial" w:hAnsi="Arial" w:cs="Arial"/>
              </w:rPr>
              <w:t>additional</w:t>
            </w:r>
            <w:r w:rsidR="009D3AE4">
              <w:rPr>
                <w:rFonts w:ascii="Arial" w:hAnsi="Arial" w:cs="Arial"/>
              </w:rPr>
              <w:t xml:space="preserve"> training</w:t>
            </w:r>
            <w:r w:rsidR="00235AF8">
              <w:rPr>
                <w:rFonts w:ascii="Arial" w:hAnsi="Arial" w:cs="Arial"/>
              </w:rPr>
              <w:t xml:space="preserve"> </w:t>
            </w:r>
            <w:r w:rsidR="00F13054">
              <w:rPr>
                <w:rFonts w:ascii="Arial" w:hAnsi="Arial" w:cs="Arial"/>
              </w:rPr>
              <w:t>relevant to the role.</w:t>
            </w:r>
          </w:p>
          <w:p w14:paraId="66672809" w14:textId="77777777" w:rsidR="00F13054" w:rsidRDefault="00F13054" w:rsidP="00F13054">
            <w:pPr>
              <w:rPr>
                <w:rFonts w:ascii="Arial" w:hAnsi="Arial" w:cs="Arial"/>
              </w:rPr>
            </w:pPr>
          </w:p>
        </w:tc>
      </w:tr>
      <w:tr w:rsidR="00F13054" w14:paraId="513A063B" w14:textId="77777777" w:rsidTr="00670E91">
        <w:tc>
          <w:tcPr>
            <w:tcW w:w="10456" w:type="dxa"/>
          </w:tcPr>
          <w:p w14:paraId="24EA7292" w14:textId="43ED58C2" w:rsidR="00F13054" w:rsidRPr="00FC5E34" w:rsidRDefault="00F13054" w:rsidP="00FC5E34">
            <w:pPr>
              <w:spacing w:before="120" w:after="120"/>
              <w:jc w:val="center"/>
              <w:rPr>
                <w:rFonts w:ascii="Arial" w:hAnsi="Arial" w:cs="Arial"/>
                <w:b/>
                <w:color w:val="000000" w:themeColor="text1"/>
                <w:sz w:val="24"/>
                <w:szCs w:val="24"/>
              </w:rPr>
            </w:pPr>
            <w:r w:rsidRPr="00F83830">
              <w:rPr>
                <w:rFonts w:ascii="Arial" w:hAnsi="Arial" w:cs="Arial"/>
                <w:b/>
                <w:color w:val="0070C0"/>
                <w:sz w:val="24"/>
                <w:szCs w:val="24"/>
              </w:rPr>
              <w:t>Commitment</w:t>
            </w:r>
          </w:p>
        </w:tc>
      </w:tr>
      <w:tr w:rsidR="00F13054" w14:paraId="05A69911" w14:textId="77777777" w:rsidTr="00670E91">
        <w:tc>
          <w:tcPr>
            <w:tcW w:w="10456" w:type="dxa"/>
          </w:tcPr>
          <w:p w14:paraId="4A09425F" w14:textId="640A6C83" w:rsidR="00F13054" w:rsidRDefault="00AF14CC" w:rsidP="00F13054">
            <w:pPr>
              <w:rPr>
                <w:rFonts w:ascii="Arial" w:hAnsi="Arial" w:cs="Arial"/>
              </w:rPr>
            </w:pPr>
            <w:r>
              <w:rPr>
                <w:rFonts w:ascii="Arial" w:hAnsi="Arial" w:cs="Arial"/>
              </w:rPr>
              <w:t>P</w:t>
            </w:r>
            <w:r w:rsidR="00F44815">
              <w:rPr>
                <w:rFonts w:ascii="Arial" w:hAnsi="Arial" w:cs="Arial"/>
              </w:rPr>
              <w:t xml:space="preserve">atient </w:t>
            </w:r>
            <w:r w:rsidR="002500F1">
              <w:rPr>
                <w:rFonts w:ascii="Arial" w:hAnsi="Arial" w:cs="Arial"/>
              </w:rPr>
              <w:t>R</w:t>
            </w:r>
            <w:r w:rsidR="00F44815">
              <w:rPr>
                <w:rFonts w:ascii="Arial" w:hAnsi="Arial" w:cs="Arial"/>
              </w:rPr>
              <w:t>epresentatives</w:t>
            </w:r>
            <w:r w:rsidR="002500F1">
              <w:rPr>
                <w:rFonts w:ascii="Arial" w:hAnsi="Arial" w:cs="Arial"/>
              </w:rPr>
              <w:t xml:space="preserve"> will</w:t>
            </w:r>
            <w:r w:rsidR="00F13054">
              <w:rPr>
                <w:rFonts w:ascii="Arial" w:hAnsi="Arial" w:cs="Arial"/>
              </w:rPr>
              <w:t xml:space="preserve"> </w:t>
            </w:r>
            <w:r w:rsidR="009755AC">
              <w:rPr>
                <w:rFonts w:ascii="Arial" w:hAnsi="Arial" w:cs="Arial"/>
              </w:rPr>
              <w:t>be required</w:t>
            </w:r>
            <w:r w:rsidR="00F13054">
              <w:rPr>
                <w:rFonts w:ascii="Arial" w:hAnsi="Arial" w:cs="Arial"/>
              </w:rPr>
              <w:t xml:space="preserve"> to demonstrate the Trust values</w:t>
            </w:r>
            <w:r>
              <w:rPr>
                <w:rFonts w:ascii="Arial" w:hAnsi="Arial" w:cs="Arial"/>
              </w:rPr>
              <w:t xml:space="preserve"> </w:t>
            </w:r>
            <w:r w:rsidR="00F13054">
              <w:rPr>
                <w:rFonts w:ascii="Arial" w:hAnsi="Arial" w:cs="Arial"/>
              </w:rPr>
              <w:t xml:space="preserve">and abide by Trust Policies including for example, Confidentiality, </w:t>
            </w:r>
            <w:r w:rsidR="001F552B">
              <w:rPr>
                <w:rFonts w:ascii="Arial" w:hAnsi="Arial" w:cs="Arial"/>
              </w:rPr>
              <w:t>Equality,</w:t>
            </w:r>
            <w:r w:rsidR="00F44815">
              <w:rPr>
                <w:rFonts w:ascii="Arial" w:hAnsi="Arial" w:cs="Arial"/>
              </w:rPr>
              <w:t xml:space="preserve"> and diversity</w:t>
            </w:r>
            <w:r w:rsidR="00F13054">
              <w:rPr>
                <w:rFonts w:ascii="Arial" w:hAnsi="Arial" w:cs="Arial"/>
              </w:rPr>
              <w:t xml:space="preserve">, Safeguarding, Infection Prevention and Control and Health and Safety. The Trust Values and policy details are included in the </w:t>
            </w:r>
            <w:r w:rsidR="002500F1">
              <w:rPr>
                <w:rFonts w:ascii="Arial" w:hAnsi="Arial" w:cs="Arial"/>
              </w:rPr>
              <w:t>Trust induction</w:t>
            </w:r>
            <w:r w:rsidR="00F13054">
              <w:rPr>
                <w:rFonts w:ascii="Arial" w:hAnsi="Arial" w:cs="Arial"/>
              </w:rPr>
              <w:t xml:space="preserve"> training</w:t>
            </w:r>
            <w:r>
              <w:rPr>
                <w:rFonts w:ascii="Arial" w:hAnsi="Arial" w:cs="Arial"/>
              </w:rPr>
              <w:t xml:space="preserve">. </w:t>
            </w:r>
          </w:p>
          <w:p w14:paraId="60440423" w14:textId="77777777" w:rsidR="00F13054" w:rsidRDefault="00F13054" w:rsidP="00F13054">
            <w:pPr>
              <w:rPr>
                <w:rFonts w:ascii="Arial" w:hAnsi="Arial" w:cs="Arial"/>
              </w:rPr>
            </w:pPr>
          </w:p>
          <w:p w14:paraId="44157141" w14:textId="73CE5B94" w:rsidR="00FC5E34" w:rsidRDefault="00F13054" w:rsidP="00235AF8">
            <w:pPr>
              <w:rPr>
                <w:rFonts w:ascii="Arial" w:hAnsi="Arial" w:cs="Arial"/>
              </w:rPr>
            </w:pPr>
            <w:r w:rsidRPr="002500F1">
              <w:rPr>
                <w:rFonts w:ascii="Arial" w:hAnsi="Arial" w:cs="Arial"/>
                <w:color w:val="000000" w:themeColor="text1"/>
              </w:rPr>
              <w:t>Whilst you are not under any contractual agreement within this role</w:t>
            </w:r>
            <w:r w:rsidR="002F0E06">
              <w:rPr>
                <w:rFonts w:ascii="Arial" w:hAnsi="Arial" w:cs="Arial"/>
                <w:color w:val="000000" w:themeColor="text1"/>
              </w:rPr>
              <w:t xml:space="preserve">, </w:t>
            </w:r>
            <w:r w:rsidRPr="002500F1">
              <w:rPr>
                <w:rFonts w:ascii="Arial" w:hAnsi="Arial" w:cs="Arial"/>
                <w:color w:val="000000" w:themeColor="text1"/>
              </w:rPr>
              <w:t>we are looking</w:t>
            </w:r>
            <w:r w:rsidR="00235AF8" w:rsidRPr="002500F1">
              <w:rPr>
                <w:rFonts w:ascii="Arial" w:hAnsi="Arial" w:cs="Arial"/>
                <w:color w:val="000000" w:themeColor="text1"/>
              </w:rPr>
              <w:t xml:space="preserve"> for someone who can commit</w:t>
            </w:r>
            <w:r w:rsidR="00757B0D" w:rsidRPr="002500F1">
              <w:rPr>
                <w:rFonts w:ascii="Arial" w:hAnsi="Arial" w:cs="Arial"/>
                <w:color w:val="000000" w:themeColor="text1"/>
              </w:rPr>
              <w:t xml:space="preserve"> to</w:t>
            </w:r>
            <w:r w:rsidR="00AF14CC" w:rsidRPr="002500F1">
              <w:rPr>
                <w:rFonts w:ascii="Arial" w:hAnsi="Arial" w:cs="Arial"/>
                <w:color w:val="000000" w:themeColor="text1"/>
              </w:rPr>
              <w:t xml:space="preserve">, </w:t>
            </w:r>
            <w:r w:rsidRPr="002500F1">
              <w:rPr>
                <w:rFonts w:ascii="Arial" w:hAnsi="Arial" w:cs="Arial"/>
                <w:color w:val="000000" w:themeColor="text1"/>
              </w:rPr>
              <w:t xml:space="preserve">a minimum of 4 hours per </w:t>
            </w:r>
            <w:r w:rsidR="002500F1" w:rsidRPr="002500F1">
              <w:rPr>
                <w:rFonts w:ascii="Arial" w:hAnsi="Arial" w:cs="Arial"/>
                <w:color w:val="000000" w:themeColor="text1"/>
              </w:rPr>
              <w:t>month plus</w:t>
            </w:r>
            <w:r w:rsidR="0037665B" w:rsidRPr="002500F1">
              <w:rPr>
                <w:rFonts w:ascii="Arial" w:hAnsi="Arial" w:cs="Arial"/>
                <w:color w:val="000000" w:themeColor="text1"/>
              </w:rPr>
              <w:t xml:space="preserve"> time to prepare for meetings</w:t>
            </w:r>
            <w:r w:rsidR="00235AF8" w:rsidRPr="002500F1">
              <w:rPr>
                <w:rFonts w:ascii="Arial" w:hAnsi="Arial" w:cs="Arial"/>
                <w:color w:val="000000" w:themeColor="text1"/>
              </w:rPr>
              <w:t>/events. The role would last for one-to-two years.</w:t>
            </w:r>
          </w:p>
        </w:tc>
      </w:tr>
      <w:tr w:rsidR="00F13054" w14:paraId="2935730C" w14:textId="77777777" w:rsidTr="00670E91">
        <w:tc>
          <w:tcPr>
            <w:tcW w:w="10456" w:type="dxa"/>
          </w:tcPr>
          <w:p w14:paraId="49D27092" w14:textId="3FD3AAA5" w:rsidR="00F13054" w:rsidRPr="00FC5E34" w:rsidRDefault="002500F1" w:rsidP="00FC5E34">
            <w:pPr>
              <w:spacing w:before="120" w:after="120"/>
              <w:jc w:val="center"/>
              <w:rPr>
                <w:rFonts w:ascii="Arial" w:hAnsi="Arial" w:cs="Arial"/>
                <w:b/>
              </w:rPr>
            </w:pPr>
            <w:r w:rsidRPr="00F83830">
              <w:rPr>
                <w:rFonts w:ascii="Arial" w:hAnsi="Arial" w:cs="Arial"/>
                <w:b/>
                <w:color w:val="0070C0"/>
                <w:sz w:val="24"/>
                <w:szCs w:val="24"/>
              </w:rPr>
              <w:t>Support</w:t>
            </w:r>
          </w:p>
        </w:tc>
      </w:tr>
      <w:tr w:rsidR="00F13054" w14:paraId="6AA94019" w14:textId="77777777" w:rsidTr="00670E91">
        <w:tc>
          <w:tcPr>
            <w:tcW w:w="10456" w:type="dxa"/>
          </w:tcPr>
          <w:p w14:paraId="54BFC387" w14:textId="77777777" w:rsidR="00F13054" w:rsidRDefault="00F13054" w:rsidP="00F13054">
            <w:pPr>
              <w:rPr>
                <w:rFonts w:ascii="Arial" w:hAnsi="Arial" w:cs="Arial"/>
              </w:rPr>
            </w:pPr>
          </w:p>
          <w:p w14:paraId="78B890B0" w14:textId="2382F0C3" w:rsidR="002500F1" w:rsidRPr="00126C51" w:rsidRDefault="002500F1" w:rsidP="002500F1">
            <w:pPr>
              <w:rPr>
                <w:rFonts w:ascii="Arial" w:hAnsi="Arial" w:cs="Arial"/>
                <w:color w:val="000000" w:themeColor="text1"/>
              </w:rPr>
            </w:pPr>
            <w:r w:rsidRPr="00126C51">
              <w:rPr>
                <w:rFonts w:ascii="Arial" w:hAnsi="Arial" w:cs="Arial"/>
                <w:color w:val="000000" w:themeColor="text1"/>
              </w:rPr>
              <w:t xml:space="preserve">In this role you will liaise directly with clinical leads and </w:t>
            </w:r>
            <w:r w:rsidR="00F60E46">
              <w:rPr>
                <w:rFonts w:ascii="Arial" w:hAnsi="Arial" w:cs="Arial"/>
                <w:color w:val="000000" w:themeColor="text1"/>
              </w:rPr>
              <w:t xml:space="preserve">members of </w:t>
            </w:r>
            <w:r w:rsidRPr="00126C51">
              <w:rPr>
                <w:rFonts w:ascii="Arial" w:hAnsi="Arial" w:cs="Arial"/>
                <w:color w:val="000000" w:themeColor="text1"/>
              </w:rPr>
              <w:t>the project team</w:t>
            </w:r>
            <w:r w:rsidR="00F60E46">
              <w:rPr>
                <w:rFonts w:ascii="Arial" w:hAnsi="Arial" w:cs="Arial"/>
                <w:color w:val="000000" w:themeColor="text1"/>
              </w:rPr>
              <w:t xml:space="preserve">, with </w:t>
            </w:r>
            <w:r w:rsidR="00126C51">
              <w:rPr>
                <w:rFonts w:ascii="Arial" w:hAnsi="Arial" w:cs="Arial"/>
                <w:color w:val="000000" w:themeColor="text1"/>
              </w:rPr>
              <w:t xml:space="preserve">Melissa </w:t>
            </w:r>
            <w:r w:rsidR="00F60E46">
              <w:rPr>
                <w:rFonts w:ascii="Arial" w:hAnsi="Arial" w:cs="Arial"/>
                <w:color w:val="000000" w:themeColor="text1"/>
              </w:rPr>
              <w:t>Craven, Communications and Engagement Manager</w:t>
            </w:r>
            <w:r w:rsidR="003E5036">
              <w:rPr>
                <w:rFonts w:ascii="Arial" w:hAnsi="Arial" w:cs="Arial"/>
                <w:color w:val="000000" w:themeColor="text1"/>
              </w:rPr>
              <w:t>,</w:t>
            </w:r>
            <w:r w:rsidR="00F60E46">
              <w:rPr>
                <w:rFonts w:ascii="Arial" w:hAnsi="Arial" w:cs="Arial"/>
                <w:color w:val="000000" w:themeColor="text1"/>
              </w:rPr>
              <w:t xml:space="preserve"> as your main contact. You </w:t>
            </w:r>
            <w:r w:rsidRPr="00126C51">
              <w:rPr>
                <w:rFonts w:ascii="Arial" w:hAnsi="Arial" w:cs="Arial"/>
                <w:color w:val="000000" w:themeColor="text1"/>
              </w:rPr>
              <w:t xml:space="preserve">will </w:t>
            </w:r>
            <w:r w:rsidR="00F60E46">
              <w:rPr>
                <w:rFonts w:ascii="Arial" w:hAnsi="Arial" w:cs="Arial"/>
                <w:color w:val="000000" w:themeColor="text1"/>
              </w:rPr>
              <w:t xml:space="preserve">also </w:t>
            </w:r>
            <w:r w:rsidRPr="00126C51">
              <w:rPr>
                <w:rFonts w:ascii="Arial" w:hAnsi="Arial" w:cs="Arial"/>
                <w:color w:val="000000" w:themeColor="text1"/>
              </w:rPr>
              <w:t xml:space="preserve">receive ongoing </w:t>
            </w:r>
            <w:r w:rsidR="00F60E46" w:rsidRPr="00F60E46">
              <w:rPr>
                <w:rFonts w:ascii="Arial" w:hAnsi="Arial" w:cs="Arial"/>
                <w:color w:val="000000" w:themeColor="text1"/>
              </w:rPr>
              <w:t>support from</w:t>
            </w:r>
            <w:r w:rsidRPr="00126C51">
              <w:rPr>
                <w:rFonts w:ascii="Arial" w:hAnsi="Arial" w:cs="Arial"/>
                <w:color w:val="000000" w:themeColor="text1"/>
              </w:rPr>
              <w:t xml:space="preserve"> the volunteer support team.  </w:t>
            </w:r>
          </w:p>
          <w:p w14:paraId="5B93AE6A" w14:textId="77777777" w:rsidR="002500F1" w:rsidRDefault="002500F1" w:rsidP="002500F1">
            <w:pPr>
              <w:rPr>
                <w:rFonts w:ascii="Arial" w:hAnsi="Arial" w:cs="Arial"/>
              </w:rPr>
            </w:pPr>
          </w:p>
          <w:p w14:paraId="4B9709B9" w14:textId="77777777" w:rsidR="002500F1" w:rsidRDefault="002500F1" w:rsidP="002500F1">
            <w:pPr>
              <w:rPr>
                <w:rFonts w:ascii="Arial" w:hAnsi="Arial" w:cs="Arial"/>
              </w:rPr>
            </w:pPr>
            <w:r>
              <w:rPr>
                <w:rFonts w:ascii="Arial" w:hAnsi="Arial" w:cs="Arial"/>
              </w:rPr>
              <w:t>This is a voluntary role, but travel expenses will be reimbursed in line with our Volunteer Policy.</w:t>
            </w:r>
          </w:p>
          <w:p w14:paraId="3787AA9E" w14:textId="77777777" w:rsidR="00F13054" w:rsidRDefault="00F13054" w:rsidP="002500F1">
            <w:pPr>
              <w:rPr>
                <w:rFonts w:ascii="Arial" w:hAnsi="Arial" w:cs="Arial"/>
              </w:rPr>
            </w:pPr>
          </w:p>
        </w:tc>
      </w:tr>
      <w:tr w:rsidR="00F13054" w14:paraId="120D15A4" w14:textId="77777777" w:rsidTr="00670E91">
        <w:tc>
          <w:tcPr>
            <w:tcW w:w="10456" w:type="dxa"/>
          </w:tcPr>
          <w:p w14:paraId="5B381867" w14:textId="502006A3" w:rsidR="00F13054" w:rsidRPr="00FC5E34" w:rsidRDefault="002500F1" w:rsidP="00FC5E34">
            <w:pPr>
              <w:spacing w:before="120" w:after="120"/>
              <w:jc w:val="center"/>
              <w:rPr>
                <w:rFonts w:ascii="Arial" w:hAnsi="Arial" w:cs="Arial"/>
                <w:b/>
              </w:rPr>
            </w:pPr>
            <w:r w:rsidRPr="00F83830">
              <w:rPr>
                <w:rFonts w:ascii="Arial" w:hAnsi="Arial" w:cs="Arial"/>
                <w:b/>
                <w:color w:val="0070C0"/>
                <w:sz w:val="24"/>
                <w:szCs w:val="24"/>
              </w:rPr>
              <w:t>P</w:t>
            </w:r>
            <w:r>
              <w:rPr>
                <w:rFonts w:ascii="Arial" w:hAnsi="Arial" w:cs="Arial"/>
                <w:b/>
                <w:color w:val="0070C0"/>
                <w:sz w:val="24"/>
                <w:szCs w:val="24"/>
              </w:rPr>
              <w:t>atient Representative</w:t>
            </w:r>
            <w:r w:rsidRPr="00F83830">
              <w:rPr>
                <w:rFonts w:ascii="Arial" w:hAnsi="Arial" w:cs="Arial"/>
                <w:b/>
                <w:color w:val="0070C0"/>
                <w:sz w:val="24"/>
                <w:szCs w:val="24"/>
              </w:rPr>
              <w:t xml:space="preserve"> Agreement</w:t>
            </w:r>
          </w:p>
        </w:tc>
      </w:tr>
      <w:tr w:rsidR="00F13054" w14:paraId="7BE5090A" w14:textId="77777777" w:rsidTr="00670E91">
        <w:tc>
          <w:tcPr>
            <w:tcW w:w="10456" w:type="dxa"/>
          </w:tcPr>
          <w:p w14:paraId="5B9E91A1" w14:textId="77777777" w:rsidR="002500F1" w:rsidRDefault="002500F1" w:rsidP="002500F1">
            <w:pPr>
              <w:rPr>
                <w:rFonts w:ascii="Arial" w:hAnsi="Arial" w:cs="Arial"/>
              </w:rPr>
            </w:pPr>
            <w:r w:rsidRPr="00585F5E">
              <w:rPr>
                <w:rFonts w:ascii="Arial" w:hAnsi="Arial" w:cs="Arial"/>
              </w:rPr>
              <w:t xml:space="preserve">As a </w:t>
            </w:r>
            <w:r>
              <w:rPr>
                <w:rFonts w:ascii="Arial" w:hAnsi="Arial" w:cs="Arial"/>
              </w:rPr>
              <w:t xml:space="preserve">Patient Representative, </w:t>
            </w:r>
            <w:r w:rsidRPr="00585F5E">
              <w:rPr>
                <w:rFonts w:ascii="Arial" w:hAnsi="Arial" w:cs="Arial"/>
              </w:rPr>
              <w:t>you will be asked to sign an agreement on completion of your Trust induction training to confirm you understand the role and will abide by the Trust policies</w:t>
            </w:r>
            <w:r>
              <w:rPr>
                <w:rFonts w:ascii="Arial" w:hAnsi="Arial" w:cs="Arial"/>
              </w:rPr>
              <w:t xml:space="preserve"> and values</w:t>
            </w:r>
            <w:r w:rsidRPr="00585F5E">
              <w:rPr>
                <w:rFonts w:ascii="Arial" w:hAnsi="Arial" w:cs="Arial"/>
              </w:rPr>
              <w:t xml:space="preserve">. Once training is completed and the agreement is signed you will be able to commence in your </w:t>
            </w:r>
            <w:r>
              <w:rPr>
                <w:rFonts w:ascii="Arial" w:hAnsi="Arial" w:cs="Arial"/>
              </w:rPr>
              <w:t xml:space="preserve">role.  </w:t>
            </w:r>
          </w:p>
          <w:p w14:paraId="7C916785" w14:textId="77777777" w:rsidR="00F13054" w:rsidRDefault="00F13054" w:rsidP="00F13054">
            <w:pPr>
              <w:rPr>
                <w:rFonts w:ascii="Arial" w:hAnsi="Arial" w:cs="Arial"/>
              </w:rPr>
            </w:pPr>
          </w:p>
          <w:p w14:paraId="0106C5F5" w14:textId="77777777" w:rsidR="00F13054" w:rsidRDefault="00F13054" w:rsidP="002500F1">
            <w:pPr>
              <w:rPr>
                <w:rFonts w:ascii="Arial" w:hAnsi="Arial" w:cs="Arial"/>
              </w:rPr>
            </w:pPr>
          </w:p>
        </w:tc>
      </w:tr>
      <w:tr w:rsidR="00F13054" w14:paraId="07317DA9" w14:textId="77777777" w:rsidTr="00670E91">
        <w:tc>
          <w:tcPr>
            <w:tcW w:w="10456" w:type="dxa"/>
          </w:tcPr>
          <w:p w14:paraId="29D5B946" w14:textId="1281F138" w:rsidR="00F13054" w:rsidRPr="00FC5E34" w:rsidRDefault="00F13054" w:rsidP="00FC5E34">
            <w:pPr>
              <w:spacing w:before="120" w:after="120"/>
              <w:jc w:val="center"/>
              <w:rPr>
                <w:rFonts w:ascii="Arial" w:hAnsi="Arial" w:cs="Arial"/>
                <w:b/>
              </w:rPr>
            </w:pPr>
            <w:r w:rsidRPr="00F83830">
              <w:rPr>
                <w:rFonts w:ascii="Arial" w:hAnsi="Arial" w:cs="Arial"/>
                <w:b/>
                <w:color w:val="0070C0"/>
                <w:sz w:val="24"/>
                <w:szCs w:val="24"/>
              </w:rPr>
              <w:lastRenderedPageBreak/>
              <w:t>NHS Checks</w:t>
            </w:r>
          </w:p>
        </w:tc>
      </w:tr>
      <w:tr w:rsidR="00F13054" w14:paraId="0578C96A" w14:textId="77777777" w:rsidTr="00670E91">
        <w:tc>
          <w:tcPr>
            <w:tcW w:w="10456" w:type="dxa"/>
          </w:tcPr>
          <w:p w14:paraId="1E0FB54E" w14:textId="77777777" w:rsidR="00F13054" w:rsidRDefault="00F13054" w:rsidP="00F13054">
            <w:pPr>
              <w:pStyle w:val="Heading1"/>
              <w:jc w:val="left"/>
              <w:outlineLvl w:val="0"/>
              <w:rPr>
                <w:rFonts w:ascii="Arial" w:hAnsi="Arial" w:cs="Arial"/>
                <w:b w:val="0"/>
                <w:sz w:val="22"/>
                <w:szCs w:val="22"/>
              </w:rPr>
            </w:pPr>
          </w:p>
          <w:p w14:paraId="5BAB4182" w14:textId="573D1387" w:rsidR="00F13054" w:rsidRPr="00EC4FF1" w:rsidRDefault="00F13054" w:rsidP="00F13054">
            <w:pPr>
              <w:pStyle w:val="Heading1"/>
              <w:jc w:val="left"/>
              <w:outlineLvl w:val="0"/>
              <w:rPr>
                <w:rFonts w:ascii="Arial" w:hAnsi="Arial" w:cs="Arial"/>
                <w:b w:val="0"/>
                <w:sz w:val="22"/>
                <w:szCs w:val="22"/>
              </w:rPr>
            </w:pPr>
            <w:r>
              <w:rPr>
                <w:rFonts w:ascii="Arial" w:hAnsi="Arial" w:cs="Arial"/>
                <w:b w:val="0"/>
                <w:sz w:val="22"/>
                <w:szCs w:val="22"/>
              </w:rPr>
              <w:t xml:space="preserve">This role requires you to complete mandatory NHS checks which includes, a standard Disclosure and Barring Service, (DBS) check which we will provide for you free of charge, a Right to work and Verification of Identity check, reference checks and an Occupational Health check which is necessary to ensure we will not put you at any risk in this role. </w:t>
            </w:r>
          </w:p>
          <w:p w14:paraId="1122F760" w14:textId="77777777" w:rsidR="00F13054" w:rsidRDefault="00F13054" w:rsidP="00F13054">
            <w:pPr>
              <w:rPr>
                <w:rFonts w:ascii="Arial" w:hAnsi="Arial" w:cs="Arial"/>
              </w:rPr>
            </w:pPr>
          </w:p>
        </w:tc>
      </w:tr>
    </w:tbl>
    <w:p w14:paraId="0CDA60C2" w14:textId="77777777" w:rsidR="00D70794" w:rsidRDefault="00D70794" w:rsidP="007228DE"/>
    <w:sectPr w:rsidR="00D70794" w:rsidSect="008D22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120EA"/>
    <w:multiLevelType w:val="hybridMultilevel"/>
    <w:tmpl w:val="F4C0E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3477449"/>
    <w:multiLevelType w:val="hybridMultilevel"/>
    <w:tmpl w:val="B50E6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704279A"/>
    <w:multiLevelType w:val="hybridMultilevel"/>
    <w:tmpl w:val="2BF84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ECB100E"/>
    <w:multiLevelType w:val="hybridMultilevel"/>
    <w:tmpl w:val="3168D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16710237">
    <w:abstractNumId w:val="1"/>
  </w:num>
  <w:num w:numId="2" w16cid:durableId="465585535">
    <w:abstractNumId w:val="3"/>
  </w:num>
  <w:num w:numId="3" w16cid:durableId="1270626261">
    <w:abstractNumId w:val="2"/>
  </w:num>
  <w:num w:numId="4" w16cid:durableId="922909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2E1"/>
    <w:rsid w:val="00080695"/>
    <w:rsid w:val="00111F71"/>
    <w:rsid w:val="00126C51"/>
    <w:rsid w:val="001815BC"/>
    <w:rsid w:val="001D497E"/>
    <w:rsid w:val="001F552B"/>
    <w:rsid w:val="00203434"/>
    <w:rsid w:val="002066B7"/>
    <w:rsid w:val="00235AF8"/>
    <w:rsid w:val="002500F1"/>
    <w:rsid w:val="00250844"/>
    <w:rsid w:val="002920A8"/>
    <w:rsid w:val="002F0E06"/>
    <w:rsid w:val="002F571B"/>
    <w:rsid w:val="0037665B"/>
    <w:rsid w:val="00383B0F"/>
    <w:rsid w:val="003D6DF3"/>
    <w:rsid w:val="003E5036"/>
    <w:rsid w:val="003F582D"/>
    <w:rsid w:val="00427C2F"/>
    <w:rsid w:val="00437736"/>
    <w:rsid w:val="004474DE"/>
    <w:rsid w:val="004479A6"/>
    <w:rsid w:val="004B45B1"/>
    <w:rsid w:val="004C2A59"/>
    <w:rsid w:val="004E4B49"/>
    <w:rsid w:val="0050216C"/>
    <w:rsid w:val="005A6DE2"/>
    <w:rsid w:val="005F0524"/>
    <w:rsid w:val="006208AE"/>
    <w:rsid w:val="00641EF5"/>
    <w:rsid w:val="006539DE"/>
    <w:rsid w:val="00670E91"/>
    <w:rsid w:val="006B7297"/>
    <w:rsid w:val="006C5694"/>
    <w:rsid w:val="007228DE"/>
    <w:rsid w:val="00735EB6"/>
    <w:rsid w:val="007539B2"/>
    <w:rsid w:val="00757B0D"/>
    <w:rsid w:val="00771734"/>
    <w:rsid w:val="00823661"/>
    <w:rsid w:val="00840504"/>
    <w:rsid w:val="00877313"/>
    <w:rsid w:val="008979D2"/>
    <w:rsid w:val="008D22E1"/>
    <w:rsid w:val="008D3CD3"/>
    <w:rsid w:val="008F7830"/>
    <w:rsid w:val="00900D3E"/>
    <w:rsid w:val="00902EBF"/>
    <w:rsid w:val="00937968"/>
    <w:rsid w:val="009755AC"/>
    <w:rsid w:val="009A7BA2"/>
    <w:rsid w:val="009C6D3C"/>
    <w:rsid w:val="009D3AE4"/>
    <w:rsid w:val="00A03E53"/>
    <w:rsid w:val="00A42146"/>
    <w:rsid w:val="00A605A7"/>
    <w:rsid w:val="00AF14CC"/>
    <w:rsid w:val="00B66889"/>
    <w:rsid w:val="00B86E73"/>
    <w:rsid w:val="00BA690E"/>
    <w:rsid w:val="00BD0BBD"/>
    <w:rsid w:val="00BD1867"/>
    <w:rsid w:val="00C208F1"/>
    <w:rsid w:val="00C35430"/>
    <w:rsid w:val="00C63C62"/>
    <w:rsid w:val="00C80518"/>
    <w:rsid w:val="00CC26F7"/>
    <w:rsid w:val="00CC7E51"/>
    <w:rsid w:val="00D70794"/>
    <w:rsid w:val="00E17A13"/>
    <w:rsid w:val="00E23F7E"/>
    <w:rsid w:val="00E9793B"/>
    <w:rsid w:val="00EC224C"/>
    <w:rsid w:val="00ED2134"/>
    <w:rsid w:val="00F13054"/>
    <w:rsid w:val="00F44815"/>
    <w:rsid w:val="00F4669F"/>
    <w:rsid w:val="00F52C4E"/>
    <w:rsid w:val="00F60E46"/>
    <w:rsid w:val="00F62BA3"/>
    <w:rsid w:val="00F83830"/>
    <w:rsid w:val="00FC5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B7832"/>
  <w15:chartTrackingRefBased/>
  <w15:docId w15:val="{C018706B-AE82-4480-86D5-FCDC39C25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C6D3C"/>
    <w:pPr>
      <w:keepNext/>
      <w:spacing w:after="0" w:line="240" w:lineRule="auto"/>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3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6F7"/>
    <w:pPr>
      <w:ind w:left="720"/>
      <w:contextualSpacing/>
    </w:pPr>
  </w:style>
  <w:style w:type="character" w:customStyle="1" w:styleId="Heading1Char">
    <w:name w:val="Heading 1 Char"/>
    <w:basedOn w:val="DefaultParagraphFont"/>
    <w:link w:val="Heading1"/>
    <w:rsid w:val="009C6D3C"/>
    <w:rPr>
      <w:rFonts w:ascii="Times New Roman" w:eastAsia="Times New Roman" w:hAnsi="Times New Roman" w:cs="Times New Roman"/>
      <w:b/>
      <w:sz w:val="24"/>
      <w:szCs w:val="20"/>
    </w:rPr>
  </w:style>
  <w:style w:type="character" w:customStyle="1" w:styleId="cf01">
    <w:name w:val="cf01"/>
    <w:basedOn w:val="DefaultParagraphFont"/>
    <w:rsid w:val="001F552B"/>
    <w:rPr>
      <w:rFonts w:ascii="Segoe UI" w:hAnsi="Segoe UI" w:cs="Segoe UI" w:hint="default"/>
      <w:color w:val="262626"/>
      <w:sz w:val="21"/>
      <w:szCs w:val="21"/>
    </w:rPr>
  </w:style>
  <w:style w:type="character" w:styleId="CommentReference">
    <w:name w:val="annotation reference"/>
    <w:basedOn w:val="DefaultParagraphFont"/>
    <w:uiPriority w:val="99"/>
    <w:semiHidden/>
    <w:unhideWhenUsed/>
    <w:rsid w:val="00BA690E"/>
    <w:rPr>
      <w:sz w:val="16"/>
      <w:szCs w:val="16"/>
    </w:rPr>
  </w:style>
  <w:style w:type="paragraph" w:styleId="CommentText">
    <w:name w:val="annotation text"/>
    <w:basedOn w:val="Normal"/>
    <w:link w:val="CommentTextChar"/>
    <w:uiPriority w:val="99"/>
    <w:unhideWhenUsed/>
    <w:rsid w:val="00BA690E"/>
    <w:pPr>
      <w:spacing w:line="240" w:lineRule="auto"/>
    </w:pPr>
    <w:rPr>
      <w:sz w:val="20"/>
      <w:szCs w:val="20"/>
    </w:rPr>
  </w:style>
  <w:style w:type="character" w:customStyle="1" w:styleId="CommentTextChar">
    <w:name w:val="Comment Text Char"/>
    <w:basedOn w:val="DefaultParagraphFont"/>
    <w:link w:val="CommentText"/>
    <w:uiPriority w:val="99"/>
    <w:rsid w:val="00BA690E"/>
    <w:rPr>
      <w:sz w:val="20"/>
      <w:szCs w:val="20"/>
    </w:rPr>
  </w:style>
  <w:style w:type="paragraph" w:styleId="CommentSubject">
    <w:name w:val="annotation subject"/>
    <w:basedOn w:val="CommentText"/>
    <w:next w:val="CommentText"/>
    <w:link w:val="CommentSubjectChar"/>
    <w:uiPriority w:val="99"/>
    <w:semiHidden/>
    <w:unhideWhenUsed/>
    <w:rsid w:val="00BA690E"/>
    <w:rPr>
      <w:b/>
      <w:bCs/>
    </w:rPr>
  </w:style>
  <w:style w:type="character" w:customStyle="1" w:styleId="CommentSubjectChar">
    <w:name w:val="Comment Subject Char"/>
    <w:basedOn w:val="CommentTextChar"/>
    <w:link w:val="CommentSubject"/>
    <w:uiPriority w:val="99"/>
    <w:semiHidden/>
    <w:rsid w:val="00BA690E"/>
    <w:rPr>
      <w:b/>
      <w:bCs/>
      <w:sz w:val="20"/>
      <w:szCs w:val="20"/>
    </w:rPr>
  </w:style>
  <w:style w:type="paragraph" w:styleId="NormalWeb">
    <w:name w:val="Normal (Web)"/>
    <w:basedOn w:val="Normal"/>
    <w:uiPriority w:val="99"/>
    <w:semiHidden/>
    <w:unhideWhenUsed/>
    <w:rsid w:val="00F52C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CC7E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170951">
      <w:bodyDiv w:val="1"/>
      <w:marLeft w:val="0"/>
      <w:marRight w:val="0"/>
      <w:marTop w:val="0"/>
      <w:marBottom w:val="0"/>
      <w:divBdr>
        <w:top w:val="none" w:sz="0" w:space="0" w:color="auto"/>
        <w:left w:val="none" w:sz="0" w:space="0" w:color="auto"/>
        <w:bottom w:val="none" w:sz="0" w:space="0" w:color="auto"/>
        <w:right w:val="none" w:sz="0" w:space="0" w:color="auto"/>
      </w:divBdr>
    </w:div>
    <w:div w:id="211701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Hannah</dc:creator>
  <cp:keywords/>
  <dc:description/>
  <cp:lastModifiedBy>Craven, Melissa</cp:lastModifiedBy>
  <cp:revision>2</cp:revision>
  <dcterms:created xsi:type="dcterms:W3CDTF">2022-07-22T16:26:00Z</dcterms:created>
  <dcterms:modified xsi:type="dcterms:W3CDTF">2022-07-22T16:26:00Z</dcterms:modified>
</cp:coreProperties>
</file>